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bookmarkStart w:id="0" w:name="_Hlk28191138"/>
      <w:r w:rsidRPr="00A57C41">
        <w:rPr>
          <w:rFonts w:ascii="Calibri" w:eastAsia="Times New Roman" w:hAnsi="Calibri" w:cs="Times New Roman"/>
          <w:color w:val="000000"/>
          <w:sz w:val="28"/>
          <w:szCs w:val="28"/>
          <w:lang w:val="en-US" w:eastAsia="ru-RU"/>
        </w:rPr>
        <w:t>NATIONAL TECHNICAL UNIVERSITY OF UKRAINE</w:t>
      </w:r>
      <w:bookmarkEnd w:id="0"/>
    </w:p>
    <w:p w:rsidR="00A57C41" w:rsidRPr="00A57C41" w:rsidRDefault="00FA7058"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color w:val="000000"/>
          <w:sz w:val="28"/>
          <w:szCs w:val="28"/>
          <w:lang w:val="en-US" w:eastAsia="ru-RU"/>
        </w:rPr>
        <w:t>I</w:t>
      </w:r>
      <w:r w:rsidR="008E6A98">
        <w:rPr>
          <w:rFonts w:ascii="Calibri" w:eastAsia="Times New Roman" w:hAnsi="Calibri" w:cs="Times New Roman"/>
          <w:color w:val="000000"/>
          <w:sz w:val="28"/>
          <w:szCs w:val="28"/>
          <w:lang w:val="en-US" w:eastAsia="ru-RU"/>
        </w:rPr>
        <w:t>G</w:t>
      </w:r>
      <w:bookmarkStart w:id="1" w:name="_GoBack"/>
      <w:bookmarkEnd w:id="1"/>
      <w:r w:rsidRPr="00A57C41">
        <w:rPr>
          <w:rFonts w:ascii="Calibri" w:eastAsia="Times New Roman" w:hAnsi="Calibri" w:cs="Times New Roman"/>
          <w:color w:val="000000"/>
          <w:sz w:val="28"/>
          <w:szCs w:val="28"/>
          <w:lang w:val="en-US" w:eastAsia="ru-RU"/>
        </w:rPr>
        <w:t xml:space="preserve">OR SIKORSKY </w:t>
      </w:r>
      <w:r w:rsidR="00A57C41" w:rsidRPr="00A57C41">
        <w:rPr>
          <w:rFonts w:ascii="Calibri" w:eastAsia="Times New Roman" w:hAnsi="Calibri" w:cs="Times New Roman"/>
          <w:color w:val="000000"/>
          <w:sz w:val="28"/>
          <w:szCs w:val="28"/>
          <w:lang w:val="en-US" w:eastAsia="ru-RU"/>
        </w:rPr>
        <w:t xml:space="preserve">KYIV POLYTECHNIC INSTITUTE </w:t>
      </w: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color w:val="000000"/>
          <w:sz w:val="28"/>
          <w:szCs w:val="28"/>
          <w:lang w:val="en-US" w:eastAsia="ru-RU"/>
        </w:rPr>
        <w:t>FACULTY OF ELECTRICAL ENGINEERING AND AUTOMATION</w:t>
      </w: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8"/>
          <w:szCs w:val="28"/>
          <w:lang w:eastAsia="ru-RU"/>
        </w:rPr>
        <w:t>DEPARTMENT OF THEORETICAL ELECTRICAL ENGINEERING</w:t>
      </w: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4927"/>
        <w:gridCol w:w="4927"/>
      </w:tblGrid>
      <w:tr w:rsidR="00A57C41" w:rsidRPr="00A57C41" w:rsidTr="00A57C41">
        <w:tc>
          <w:tcPr>
            <w:tcW w:w="4927" w:type="dxa"/>
            <w:tcMar>
              <w:top w:w="0" w:type="dxa"/>
              <w:left w:w="108" w:type="dxa"/>
              <w:bottom w:w="0" w:type="dxa"/>
              <w:right w:w="108" w:type="dxa"/>
            </w:tcMar>
            <w:hideMark/>
          </w:tcPr>
          <w:p w:rsidR="00A57C41" w:rsidRPr="00A57C41" w:rsidRDefault="00A57C41" w:rsidP="00E43C00">
            <w:pPr>
              <w:tabs>
                <w:tab w:val="left" w:pos="9923"/>
              </w:tabs>
              <w:spacing w:after="12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b/>
                <w:bCs/>
                <w:sz w:val="28"/>
                <w:szCs w:val="28"/>
                <w:lang w:eastAsia="ru-RU"/>
              </w:rPr>
              <w:t> </w:t>
            </w:r>
          </w:p>
        </w:tc>
        <w:tc>
          <w:tcPr>
            <w:tcW w:w="4927" w:type="dxa"/>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6"/>
                <w:szCs w:val="26"/>
                <w:lang w:val="en-US" w:eastAsia="ru-RU"/>
              </w:rPr>
              <w:t>APPROVE</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6"/>
                <w:szCs w:val="26"/>
                <w:lang w:val="en-US" w:eastAsia="ru-RU"/>
              </w:rPr>
              <w:t>Vice-rector for educational work</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6"/>
                <w:szCs w:val="26"/>
                <w:lang w:val="en-US"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6"/>
                <w:szCs w:val="26"/>
                <w:lang w:eastAsia="ru-RU"/>
              </w:rPr>
              <w:t>________ Anatoliy MELNYCHENKO</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6"/>
                <w:szCs w:val="26"/>
                <w:lang w:eastAsia="ru-RU"/>
              </w:rPr>
              <w:t>«___» __________ 20___ р.</w:t>
            </w:r>
          </w:p>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sz w:val="24"/>
                <w:szCs w:val="24"/>
                <w:lang w:eastAsia="ru-RU"/>
              </w:rPr>
              <w:t> </w:t>
            </w:r>
          </w:p>
        </w:tc>
      </w:tr>
    </w:tbl>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A57C41" w:rsidRPr="00A57C41" w:rsidRDefault="00FA7058"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Pr>
          <w:rFonts w:ascii="Calibri" w:eastAsia="Times New Roman" w:hAnsi="Calibri" w:cs="Times New Roman"/>
          <w:b/>
          <w:bCs/>
          <w:color w:val="000000"/>
          <w:sz w:val="48"/>
          <w:szCs w:val="48"/>
          <w:lang w:val="en-US" w:eastAsia="ru-RU"/>
        </w:rPr>
        <w:t>F</w:t>
      </w:r>
      <w:r w:rsidR="00A57C41" w:rsidRPr="00A57C41">
        <w:rPr>
          <w:rFonts w:ascii="Calibri" w:eastAsia="Times New Roman" w:hAnsi="Calibri" w:cs="Times New Roman"/>
          <w:b/>
          <w:bCs/>
          <w:color w:val="000000"/>
          <w:sz w:val="48"/>
          <w:szCs w:val="48"/>
          <w:lang w:eastAsia="ru-RU"/>
        </w:rPr>
        <w:t>- CATALOG</w:t>
      </w:r>
    </w:p>
    <w:p w:rsidR="00A57C41" w:rsidRPr="00A57C41" w:rsidRDefault="00FA7058" w:rsidP="00FA7058">
      <w:pPr>
        <w:tabs>
          <w:tab w:val="left" w:pos="9923"/>
        </w:tabs>
        <w:spacing w:after="120" w:line="240" w:lineRule="auto"/>
        <w:jc w:val="center"/>
        <w:rPr>
          <w:rFonts w:ascii="Times New Roman" w:eastAsia="Times New Roman" w:hAnsi="Times New Roman" w:cs="Times New Roman"/>
          <w:color w:val="000000"/>
          <w:sz w:val="27"/>
          <w:szCs w:val="27"/>
          <w:lang w:val="en-US" w:eastAsia="ru-RU"/>
        </w:rPr>
      </w:pPr>
      <w:r w:rsidRPr="00FA7058">
        <w:rPr>
          <w:rFonts w:ascii="Calibri" w:eastAsia="Times New Roman" w:hAnsi="Calibri" w:cs="Times New Roman"/>
          <w:b/>
          <w:bCs/>
          <w:color w:val="000000"/>
          <w:sz w:val="28"/>
          <w:szCs w:val="28"/>
          <w:lang w:val="en-US" w:eastAsia="ru-RU"/>
        </w:rPr>
        <w:t>of elective disciplines of the cycle of professional training of educational-professional and educational-scientific program "Electrical devices and electrotechnological complexes" of specialty 141 "Electric power, electrical engineering and electromechanics" of the second (master's) level of higher education</w:t>
      </w:r>
      <w:r w:rsidR="00A57C41" w:rsidRPr="00A57C41">
        <w:rPr>
          <w:rFonts w:ascii="Calibri" w:eastAsia="Times New Roman" w:hAnsi="Calibri" w:cs="Times New Roman"/>
          <w:color w:val="000000"/>
          <w:sz w:val="28"/>
          <w:szCs w:val="28"/>
          <w:lang w:val="en-US" w:eastAsia="ru-RU"/>
        </w:rPr>
        <w:t> </w:t>
      </w:r>
    </w:p>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b/>
          <w:bCs/>
          <w:color w:val="000000"/>
          <w:sz w:val="28"/>
          <w:szCs w:val="28"/>
          <w:lang w:val="en-US" w:eastAsia="ru-RU"/>
        </w:rPr>
        <w:t> </w:t>
      </w:r>
    </w:p>
    <w:tbl>
      <w:tblPr>
        <w:tblW w:w="0" w:type="auto"/>
        <w:tblCellMar>
          <w:left w:w="0" w:type="dxa"/>
          <w:right w:w="0" w:type="dxa"/>
        </w:tblCellMar>
        <w:tblLook w:val="04A0" w:firstRow="1" w:lastRow="0" w:firstColumn="1" w:lastColumn="0" w:noHBand="0" w:noVBand="1"/>
      </w:tblPr>
      <w:tblGrid>
        <w:gridCol w:w="4077"/>
        <w:gridCol w:w="5777"/>
      </w:tblGrid>
      <w:tr w:rsidR="00A57C41" w:rsidRPr="00A57C41" w:rsidTr="00A57C41">
        <w:tc>
          <w:tcPr>
            <w:tcW w:w="4077" w:type="dxa"/>
            <w:tcMar>
              <w:top w:w="0" w:type="dxa"/>
              <w:left w:w="108" w:type="dxa"/>
              <w:bottom w:w="0" w:type="dxa"/>
              <w:right w:w="108" w:type="dxa"/>
            </w:tcMar>
            <w:hideMark/>
          </w:tcPr>
          <w:p w:rsidR="00A57C41" w:rsidRPr="00A57C41" w:rsidRDefault="00A57C41" w:rsidP="00E43C00">
            <w:pPr>
              <w:tabs>
                <w:tab w:val="left" w:pos="9923"/>
              </w:tabs>
              <w:spacing w:after="12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sz w:val="28"/>
                <w:szCs w:val="28"/>
                <w:lang w:val="en-US" w:eastAsia="ru-RU"/>
              </w:rPr>
              <w:t> </w:t>
            </w:r>
          </w:p>
        </w:tc>
        <w:tc>
          <w:tcPr>
            <w:tcW w:w="5777" w:type="dxa"/>
            <w:tcMar>
              <w:top w:w="0" w:type="dxa"/>
              <w:left w:w="108" w:type="dxa"/>
              <w:bottom w:w="0" w:type="dxa"/>
              <w:right w:w="108" w:type="dxa"/>
            </w:tcMar>
            <w:hideMark/>
          </w:tcPr>
          <w:p w:rsidR="00D96C1F" w:rsidRDefault="00D96C1F" w:rsidP="00E43C00">
            <w:pPr>
              <w:tabs>
                <w:tab w:val="left" w:pos="9923"/>
              </w:tabs>
              <w:spacing w:after="0" w:line="240" w:lineRule="auto"/>
              <w:rPr>
                <w:rFonts w:ascii="Calibri" w:eastAsia="Times New Roman" w:hAnsi="Calibri" w:cs="Times New Roman"/>
                <w:sz w:val="26"/>
                <w:szCs w:val="26"/>
                <w:lang w:val="en-US" w:eastAsia="ru-RU"/>
              </w:rPr>
            </w:pPr>
            <w:r w:rsidRPr="00D96C1F">
              <w:rPr>
                <w:rFonts w:ascii="Calibri" w:eastAsia="Times New Roman" w:hAnsi="Calibri" w:cs="Times New Roman"/>
                <w:sz w:val="26"/>
                <w:szCs w:val="26"/>
                <w:lang w:val="en-US" w:eastAsia="ru-RU"/>
              </w:rPr>
              <w:t xml:space="preserve">Approved </w:t>
            </w:r>
          </w:p>
          <w:p w:rsidR="00A57C41" w:rsidRPr="00A57C41" w:rsidRDefault="00D96C1F" w:rsidP="00E43C00">
            <w:pPr>
              <w:tabs>
                <w:tab w:val="left" w:pos="9923"/>
              </w:tabs>
              <w:spacing w:after="0" w:line="240" w:lineRule="auto"/>
              <w:rPr>
                <w:rFonts w:ascii="Times New Roman" w:eastAsia="Times New Roman" w:hAnsi="Times New Roman" w:cs="Times New Roman"/>
                <w:sz w:val="24"/>
                <w:szCs w:val="24"/>
                <w:lang w:val="en-US" w:eastAsia="ru-RU"/>
              </w:rPr>
            </w:pPr>
            <w:r w:rsidRPr="00D96C1F">
              <w:rPr>
                <w:rFonts w:ascii="Calibri" w:eastAsia="Times New Roman" w:hAnsi="Calibri" w:cs="Times New Roman"/>
                <w:sz w:val="26"/>
                <w:szCs w:val="26"/>
                <w:lang w:val="en-US" w:eastAsia="ru-RU"/>
              </w:rPr>
              <w:t xml:space="preserve">by the Methodical Council of KPI. Igor Sikorsky </w:t>
            </w:r>
            <w:r w:rsidR="00A57C41" w:rsidRPr="00A57C41">
              <w:rPr>
                <w:rFonts w:ascii="Calibri" w:eastAsia="Times New Roman" w:hAnsi="Calibri" w:cs="Times New Roman"/>
                <w:sz w:val="26"/>
                <w:szCs w:val="26"/>
                <w:lang w:val="en-US" w:eastAsia="ru-RU"/>
              </w:rPr>
              <w:t>(</w:t>
            </w:r>
            <w:r>
              <w:rPr>
                <w:rFonts w:ascii="Calibri" w:eastAsia="Times New Roman" w:hAnsi="Calibri" w:cs="Times New Roman"/>
                <w:sz w:val="26"/>
                <w:szCs w:val="26"/>
                <w:lang w:val="en-US" w:eastAsia="ru-RU"/>
              </w:rPr>
              <w:t xml:space="preserve"> Protocol</w:t>
            </w:r>
            <w:r w:rsidR="00A57C41" w:rsidRPr="00A57C41">
              <w:rPr>
                <w:rFonts w:ascii="Calibri" w:eastAsia="Times New Roman" w:hAnsi="Calibri" w:cs="Times New Roman"/>
                <w:sz w:val="26"/>
                <w:szCs w:val="26"/>
                <w:lang w:val="en-US" w:eastAsia="ru-RU"/>
              </w:rPr>
              <w:t xml:space="preserve"> № ____ from ___ __________ 20___)</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6"/>
                <w:szCs w:val="26"/>
                <w:lang w:val="en-US"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6"/>
                <w:szCs w:val="26"/>
                <w:lang w:val="en-US" w:eastAsia="ru-RU"/>
              </w:rPr>
              <w:t>The Academic Council of the Faculty of Electrical Engineering and Automation KPI. </w:t>
            </w:r>
            <w:r w:rsidRPr="00A57C41">
              <w:rPr>
                <w:rFonts w:ascii="Calibri" w:eastAsia="Times New Roman" w:hAnsi="Calibri" w:cs="Times New Roman"/>
                <w:sz w:val="26"/>
                <w:szCs w:val="26"/>
                <w:lang w:eastAsia="ru-RU"/>
              </w:rPr>
              <w:t>Igor Sikorsky</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6"/>
                <w:szCs w:val="26"/>
                <w:lang w:eastAsia="ru-RU"/>
              </w:rPr>
              <w:t>(</w:t>
            </w:r>
            <w:r w:rsidR="00D96C1F">
              <w:rPr>
                <w:rFonts w:ascii="Calibri" w:eastAsia="Times New Roman" w:hAnsi="Calibri" w:cs="Times New Roman"/>
                <w:sz w:val="26"/>
                <w:szCs w:val="26"/>
                <w:lang w:eastAsia="ru-RU"/>
              </w:rPr>
              <w:t xml:space="preserve"> Protocol</w:t>
            </w:r>
            <w:r w:rsidRPr="00A57C41">
              <w:rPr>
                <w:rFonts w:ascii="Calibri" w:eastAsia="Times New Roman" w:hAnsi="Calibri" w:cs="Times New Roman"/>
                <w:sz w:val="26"/>
                <w:szCs w:val="26"/>
                <w:lang w:eastAsia="ru-RU"/>
              </w:rPr>
              <w:t xml:space="preserve"> № ____ from ___ __________ 20___)</w:t>
            </w:r>
          </w:p>
        </w:tc>
      </w:tr>
    </w:tbl>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A57C41" w:rsidRPr="00A57C41"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8"/>
          <w:szCs w:val="28"/>
          <w:lang w:eastAsia="ru-RU"/>
        </w:rPr>
        <w:t> </w:t>
      </w:r>
    </w:p>
    <w:p w:rsidR="00D96C1F" w:rsidRDefault="00D96C1F" w:rsidP="00E43C00">
      <w:pPr>
        <w:tabs>
          <w:tab w:val="left" w:pos="9923"/>
        </w:tabs>
        <w:spacing w:after="120" w:line="240" w:lineRule="auto"/>
        <w:jc w:val="center"/>
        <w:rPr>
          <w:rFonts w:ascii="Calibri" w:eastAsia="Times New Roman" w:hAnsi="Calibri" w:cs="Times New Roman"/>
          <w:b/>
          <w:bCs/>
          <w:color w:val="000000"/>
          <w:sz w:val="28"/>
          <w:szCs w:val="28"/>
          <w:lang w:val="en-US" w:eastAsia="ru-RU"/>
        </w:rPr>
      </w:pPr>
    </w:p>
    <w:p w:rsidR="00A57C41" w:rsidRPr="00D96C1F" w:rsidRDefault="00A57C41" w:rsidP="00E43C00">
      <w:pPr>
        <w:tabs>
          <w:tab w:val="left" w:pos="9923"/>
        </w:tabs>
        <w:spacing w:after="120" w:line="240" w:lineRule="auto"/>
        <w:jc w:val="center"/>
        <w:rPr>
          <w:rFonts w:ascii="Times New Roman" w:eastAsia="Times New Roman" w:hAnsi="Times New Roman" w:cs="Times New Roman"/>
          <w:color w:val="000000"/>
          <w:sz w:val="27"/>
          <w:szCs w:val="27"/>
          <w:lang w:val="en-US" w:eastAsia="ru-RU"/>
        </w:rPr>
      </w:pPr>
      <w:r w:rsidRPr="00D96C1F">
        <w:rPr>
          <w:rFonts w:ascii="Calibri" w:eastAsia="Times New Roman" w:hAnsi="Calibri" w:cs="Times New Roman"/>
          <w:b/>
          <w:bCs/>
          <w:color w:val="000000"/>
          <w:sz w:val="28"/>
          <w:szCs w:val="28"/>
          <w:lang w:val="en-US" w:eastAsia="ru-RU"/>
        </w:rPr>
        <w:t>Kyiv 2021</w:t>
      </w:r>
    </w:p>
    <w:p w:rsidR="00A57C41" w:rsidRPr="00D96C1F" w:rsidRDefault="00A57C41"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r w:rsidRPr="00D96C1F">
        <w:rPr>
          <w:rFonts w:ascii="Calibri" w:eastAsia="Times New Roman" w:hAnsi="Calibri" w:cs="Times New Roman"/>
          <w:color w:val="000000"/>
          <w:sz w:val="26"/>
          <w:szCs w:val="26"/>
          <w:lang w:val="en-US" w:eastAsia="ru-RU"/>
        </w:rPr>
        <w:t> </w:t>
      </w:r>
    </w:p>
    <w:p w:rsidR="00D96C1F" w:rsidRDefault="00D96C1F" w:rsidP="00E43C00">
      <w:pPr>
        <w:tabs>
          <w:tab w:val="left" w:pos="9923"/>
        </w:tabs>
        <w:spacing w:before="100" w:after="100" w:line="240" w:lineRule="auto"/>
        <w:ind w:firstLine="708"/>
        <w:jc w:val="both"/>
        <w:rPr>
          <w:rFonts w:ascii="Calibri" w:eastAsia="Times New Roman" w:hAnsi="Calibri" w:cs="Times New Roman"/>
          <w:color w:val="000000"/>
          <w:sz w:val="26"/>
          <w:szCs w:val="26"/>
          <w:lang w:val="en-US" w:eastAsia="ru-RU"/>
        </w:rPr>
      </w:pPr>
      <w:r w:rsidRPr="00D96C1F">
        <w:rPr>
          <w:rFonts w:ascii="Calibri" w:eastAsia="Times New Roman" w:hAnsi="Calibri" w:cs="Times New Roman"/>
          <w:color w:val="000000"/>
          <w:sz w:val="26"/>
          <w:szCs w:val="26"/>
          <w:lang w:val="en-US" w:eastAsia="ru-RU"/>
        </w:rPr>
        <w:lastRenderedPageBreak/>
        <w:t>According to Section X of Article 62 of the Law of Ukraine "On Higher Education" (№ 1556-VII of 01.07.2014), Elective disciplines - disciplines of free choice of students for a certain level of higher education, aimed at providing general and special (professional) competencies for specialty. The volume of elective courses is at least 25% of the total number of ECTS credits provided for this level of education. Starting from the second semester of master's training, applicants for the second (master's) level of higher education must study at least one of their chosen disciplines.</w:t>
      </w:r>
    </w:p>
    <w:p w:rsidR="00A57C41" w:rsidRPr="00A57C41" w:rsidRDefault="00A57C41" w:rsidP="00E43C00">
      <w:pPr>
        <w:tabs>
          <w:tab w:val="left" w:pos="9923"/>
        </w:tabs>
        <w:spacing w:before="100" w:after="100" w:line="240" w:lineRule="auto"/>
        <w:ind w:firstLine="708"/>
        <w:jc w:val="both"/>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color w:val="000000"/>
          <w:sz w:val="26"/>
          <w:szCs w:val="26"/>
          <w:lang w:val="en-US" w:eastAsia="ru-RU"/>
        </w:rPr>
        <w:t>Regulations on the Individual curriculum of a student of KPI named after Igor Sikorsky establishes that students are required to choose elective courses in the "Electronic Campus" system.</w:t>
      </w:r>
    </w:p>
    <w:p w:rsidR="00A57C41" w:rsidRPr="00A57C41" w:rsidRDefault="00A57C41" w:rsidP="00E43C00">
      <w:pPr>
        <w:tabs>
          <w:tab w:val="left" w:pos="9923"/>
        </w:tabs>
        <w:spacing w:before="100" w:after="100" w:line="240" w:lineRule="auto"/>
        <w:ind w:firstLine="708"/>
        <w:jc w:val="both"/>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color w:val="000000"/>
          <w:sz w:val="26"/>
          <w:szCs w:val="26"/>
          <w:lang w:val="en-US" w:eastAsia="ru-RU"/>
        </w:rPr>
        <w:t>The catalog contains an annotated list of disciplines offered for selection by students of the second (master's) level of higher education according to the curriculum for the next academic year.</w:t>
      </w:r>
    </w:p>
    <w:p w:rsidR="00A57C41" w:rsidRPr="00A57C41" w:rsidRDefault="00A57C41" w:rsidP="00E43C00">
      <w:pPr>
        <w:tabs>
          <w:tab w:val="left" w:pos="9923"/>
        </w:tabs>
        <w:spacing w:before="100" w:after="100" w:line="240" w:lineRule="auto"/>
        <w:ind w:firstLine="708"/>
        <w:jc w:val="both"/>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color w:val="000000"/>
          <w:sz w:val="26"/>
          <w:szCs w:val="26"/>
          <w:lang w:val="en-US" w:eastAsia="ru-RU"/>
        </w:rPr>
        <w:t>The choice of disciplines from the F-Catalog in students of the second (master's) level of higher education is made at the beginning of the autumn semester of the first year of study. Selected subjects will be studied in the spring semester of the same year and / or in the autumn semester of the following year. The generalized results are used for formation of working curricula of corresponding years of preparation.</w:t>
      </w:r>
    </w:p>
    <w:p w:rsidR="00A57C41" w:rsidRPr="00A57C41" w:rsidRDefault="00A57C41" w:rsidP="00E43C00">
      <w:pPr>
        <w:tabs>
          <w:tab w:val="left" w:pos="9923"/>
        </w:tabs>
        <w:spacing w:before="100" w:after="100" w:line="240" w:lineRule="auto"/>
        <w:ind w:firstLine="708"/>
        <w:jc w:val="both"/>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color w:val="000000"/>
          <w:sz w:val="26"/>
          <w:szCs w:val="26"/>
          <w:lang w:val="en-US" w:eastAsia="ru-RU"/>
        </w:rPr>
        <w:t>The procedure for selecting disciplines from the F-catalog in students of the second (master's) level of higher education is implemented in accordance with the approved regulations of the Faculty of Electrical Engineering and Automation on the choice of disciplines, which is communicated to students at the beginning of the school year.</w:t>
      </w:r>
    </w:p>
    <w:p w:rsidR="00A57C41" w:rsidRPr="00A57C41" w:rsidRDefault="00A57C41" w:rsidP="00E43C00">
      <w:pPr>
        <w:tabs>
          <w:tab w:val="left" w:pos="9923"/>
        </w:tabs>
        <w:spacing w:after="0" w:line="240" w:lineRule="auto"/>
        <w:ind w:firstLine="708"/>
        <w:jc w:val="both"/>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6"/>
          <w:szCs w:val="26"/>
          <w:lang w:val="en-US" w:eastAsia="ru-RU"/>
        </w:rPr>
        <w:t>All aspects of the implementation of the right of students to choose disciplines can be found in the Regulations on the implementation of the right to free choice of disciplines by applicants for higher education KPI. </w:t>
      </w:r>
      <w:r w:rsidRPr="00A57C41">
        <w:rPr>
          <w:rFonts w:ascii="Calibri" w:eastAsia="Times New Roman" w:hAnsi="Calibri" w:cs="Times New Roman"/>
          <w:color w:val="000000"/>
          <w:sz w:val="26"/>
          <w:szCs w:val="26"/>
          <w:lang w:eastAsia="ru-RU"/>
        </w:rPr>
        <w:t>Igor Sikorsky.</w:t>
      </w:r>
    </w:p>
    <w:p w:rsidR="00A57C41" w:rsidRDefault="00A57C41"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r w:rsidRPr="00A57C41">
        <w:rPr>
          <w:rFonts w:ascii="Times New Roman" w:eastAsia="Times New Roman" w:hAnsi="Times New Roman" w:cs="Times New Roman"/>
          <w:color w:val="000000"/>
          <w:sz w:val="27"/>
          <w:szCs w:val="27"/>
          <w:lang w:eastAsia="ru-RU"/>
        </w:rPr>
        <w:br w:type="textWrapping" w:clear="all"/>
      </w: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2523FB" w:rsidRPr="002523FB" w:rsidRDefault="002523FB" w:rsidP="00E43C00">
      <w:pPr>
        <w:tabs>
          <w:tab w:val="left" w:pos="9923"/>
        </w:tabs>
        <w:spacing w:after="0" w:line="240" w:lineRule="auto"/>
        <w:ind w:firstLine="708"/>
        <w:jc w:val="both"/>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32"/>
          <w:szCs w:val="32"/>
          <w:lang w:eastAsia="ru-RU"/>
        </w:rPr>
        <w:lastRenderedPageBreak/>
        <w:t>Content</w:t>
      </w: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b/>
          <w:bCs/>
          <w:color w:val="000000"/>
          <w:sz w:val="24"/>
          <w:szCs w:val="24"/>
          <w:lang w:eastAsia="ru-RU"/>
        </w:rPr>
        <w:t> </w:t>
      </w:r>
    </w:p>
    <w:tbl>
      <w:tblPr>
        <w:tblW w:w="10031" w:type="dxa"/>
        <w:tblLayout w:type="fixed"/>
        <w:tblCellMar>
          <w:left w:w="0" w:type="dxa"/>
          <w:right w:w="0" w:type="dxa"/>
        </w:tblCellMar>
        <w:tblLook w:val="04A0" w:firstRow="1" w:lastRow="0" w:firstColumn="1" w:lastColumn="0" w:noHBand="0" w:noVBand="1"/>
      </w:tblPr>
      <w:tblGrid>
        <w:gridCol w:w="9039"/>
        <w:gridCol w:w="992"/>
      </w:tblGrid>
      <w:tr w:rsidR="00A57C41" w:rsidRPr="00A57C41" w:rsidTr="0037786D">
        <w:tc>
          <w:tcPr>
            <w:tcW w:w="9039" w:type="dxa"/>
            <w:tcMar>
              <w:top w:w="0" w:type="dxa"/>
              <w:left w:w="108" w:type="dxa"/>
              <w:bottom w:w="0" w:type="dxa"/>
              <w:right w:w="108" w:type="dxa"/>
            </w:tcMa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Elective subjects for study in the 1st year according to the educational-professional and educational-scientific program "Electrical devices and electrotechnological complexes"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3</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Automated systems for recording lightning characteristics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3</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4"/>
                <w:szCs w:val="24"/>
                <w:lang w:eastAsia="ru-RU"/>
              </w:rPr>
              <w:t>Remote lightning detection systems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Automated storm activity warning systems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Measurement of high voltages and high currents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6</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4"/>
                <w:szCs w:val="24"/>
                <w:lang w:eastAsia="ru-RU"/>
              </w:rPr>
              <w:t>Measurement at high voltage</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7</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4"/>
                <w:szCs w:val="24"/>
                <w:lang w:eastAsia="ru-RU"/>
              </w:rPr>
              <w:t>High voltage measurements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8</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Acceptance and operational tests of electrical equipment</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9</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Testing of electrical equipment during its operation</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10</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Standards and means of control of insulating structures during their operation</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11</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Circuit modeling of electronic circuits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12</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Circuit modeling of schemes of converting equipment</w:t>
            </w:r>
          </w:p>
        </w:tc>
        <w:tc>
          <w:tcPr>
            <w:tcW w:w="992" w:type="dxa"/>
            <w:tcMar>
              <w:top w:w="0" w:type="dxa"/>
              <w:left w:w="108" w:type="dxa"/>
              <w:bottom w:w="0" w:type="dxa"/>
              <w:right w:w="108" w:type="dxa"/>
            </w:tcMar>
            <w:vAlign w:val="bottom"/>
            <w:hideMark/>
          </w:tcPr>
          <w:p w:rsidR="00A57C41" w:rsidRPr="002523FB" w:rsidRDefault="002523FB" w:rsidP="00E43C00">
            <w:pPr>
              <w:tabs>
                <w:tab w:val="left" w:pos="9923"/>
              </w:tabs>
              <w:spacing w:before="100" w:after="100" w:line="240" w:lineRule="auto"/>
              <w:jc w:val="center"/>
              <w:rPr>
                <w:rFonts w:ascii="Times New Roman" w:eastAsia="Times New Roman" w:hAnsi="Times New Roman" w:cs="Times New Roman"/>
                <w:sz w:val="24"/>
                <w:szCs w:val="24"/>
                <w:lang w:val="en-US" w:eastAsia="ru-RU"/>
              </w:rPr>
            </w:pPr>
            <w:r>
              <w:rPr>
                <w:rFonts w:ascii="Calibri" w:eastAsia="Times New Roman" w:hAnsi="Calibri" w:cs="Times New Roman"/>
                <w:lang w:val="en-US" w:eastAsia="ru-RU"/>
              </w:rPr>
              <w:t>13</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Circuit modeling of analog-digital electronic devices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14</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Special issues of protection against electromagnetic lightning</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15</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Protection against electromagnetic lightning of industrial and agricultural enterprises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16</w:t>
            </w:r>
          </w:p>
        </w:tc>
      </w:tr>
      <w:tr w:rsidR="00A57C41" w:rsidRPr="00A57C41" w:rsidTr="0037786D">
        <w:tc>
          <w:tcPr>
            <w:tcW w:w="9039" w:type="dxa"/>
            <w:tcMar>
              <w:top w:w="0" w:type="dxa"/>
              <w:left w:w="108" w:type="dxa"/>
              <w:bottom w:w="0" w:type="dxa"/>
              <w:right w:w="108" w:type="dxa"/>
            </w:tcMar>
            <w:vAlign w:val="cente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4"/>
                <w:szCs w:val="24"/>
                <w:lang w:val="en-US" w:eastAsia="ru-RU"/>
              </w:rPr>
              <w:t>Protection against electromagnetic lightning of electricity and transport facilities </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17</w:t>
            </w:r>
          </w:p>
        </w:tc>
      </w:tr>
      <w:tr w:rsidR="00A57C41" w:rsidRPr="00A57C41" w:rsidTr="0037786D">
        <w:tc>
          <w:tcPr>
            <w:tcW w:w="9039" w:type="dxa"/>
            <w:tcMar>
              <w:top w:w="0" w:type="dxa"/>
              <w:left w:w="108" w:type="dxa"/>
              <w:bottom w:w="0" w:type="dxa"/>
              <w:right w:w="108" w:type="dxa"/>
            </w:tcMa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Elective subjects for study in the 2nd year according to the educational-scientific program "Electrical devices and electro-technological complexes"</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18</w:t>
            </w:r>
          </w:p>
        </w:tc>
      </w:tr>
      <w:tr w:rsidR="00A57C41" w:rsidRPr="00A57C41" w:rsidTr="0037786D">
        <w:tc>
          <w:tcPr>
            <w:tcW w:w="9039" w:type="dxa"/>
            <w:tcMar>
              <w:top w:w="0" w:type="dxa"/>
              <w:left w:w="108" w:type="dxa"/>
              <w:bottom w:w="0" w:type="dxa"/>
              <w:right w:w="108" w:type="dxa"/>
            </w:tcMa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Methods and techniques of electrophysical experiment</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18</w:t>
            </w:r>
          </w:p>
        </w:tc>
      </w:tr>
      <w:tr w:rsidR="00A57C41" w:rsidRPr="00A57C41" w:rsidTr="0037786D">
        <w:tc>
          <w:tcPr>
            <w:tcW w:w="9039" w:type="dxa"/>
            <w:tcMar>
              <w:top w:w="0" w:type="dxa"/>
              <w:left w:w="108" w:type="dxa"/>
              <w:bottom w:w="0" w:type="dxa"/>
              <w:right w:w="108" w:type="dxa"/>
            </w:tcMa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Electrophysical experiment in high voltage technology</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19</w:t>
            </w:r>
          </w:p>
        </w:tc>
      </w:tr>
      <w:tr w:rsidR="00A57C41" w:rsidRPr="00A57C41" w:rsidTr="0037786D">
        <w:tc>
          <w:tcPr>
            <w:tcW w:w="9039" w:type="dxa"/>
            <w:tcMar>
              <w:top w:w="0" w:type="dxa"/>
              <w:left w:w="108" w:type="dxa"/>
              <w:bottom w:w="0" w:type="dxa"/>
              <w:right w:w="108" w:type="dxa"/>
            </w:tcMa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Research methods in high voltage technology</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20</w:t>
            </w:r>
          </w:p>
        </w:tc>
      </w:tr>
      <w:tr w:rsidR="00A57C41" w:rsidRPr="00A57C41" w:rsidTr="0037786D">
        <w:tc>
          <w:tcPr>
            <w:tcW w:w="9039" w:type="dxa"/>
            <w:tcMar>
              <w:top w:w="0" w:type="dxa"/>
              <w:left w:w="108" w:type="dxa"/>
              <w:bottom w:w="0" w:type="dxa"/>
              <w:right w:w="108" w:type="dxa"/>
            </w:tcMa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Monitoring of insulating systems of electrical equipment</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21</w:t>
            </w:r>
          </w:p>
        </w:tc>
      </w:tr>
      <w:tr w:rsidR="00A57C41" w:rsidRPr="00A57C41" w:rsidTr="0037786D">
        <w:tc>
          <w:tcPr>
            <w:tcW w:w="9039" w:type="dxa"/>
            <w:tcMar>
              <w:top w:w="0" w:type="dxa"/>
              <w:left w:w="108" w:type="dxa"/>
              <w:bottom w:w="0" w:type="dxa"/>
              <w:right w:w="108" w:type="dxa"/>
            </w:tcMa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Insulation control systems for electrical equipment without decommissioning</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22</w:t>
            </w:r>
          </w:p>
        </w:tc>
      </w:tr>
      <w:tr w:rsidR="00A57C41" w:rsidRPr="00A57C41" w:rsidTr="0037786D">
        <w:tc>
          <w:tcPr>
            <w:tcW w:w="9039" w:type="dxa"/>
            <w:tcMar>
              <w:top w:w="0" w:type="dxa"/>
              <w:left w:w="108" w:type="dxa"/>
              <w:bottom w:w="0" w:type="dxa"/>
              <w:right w:w="108" w:type="dxa"/>
            </w:tcMa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Automated insulation control systems for electrical equipment</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23</w:t>
            </w:r>
          </w:p>
        </w:tc>
      </w:tr>
      <w:tr w:rsidR="00A57C41" w:rsidRPr="00A57C41" w:rsidTr="0037786D">
        <w:tc>
          <w:tcPr>
            <w:tcW w:w="9039" w:type="dxa"/>
            <w:tcMar>
              <w:top w:w="0" w:type="dxa"/>
              <w:left w:w="108" w:type="dxa"/>
              <w:bottom w:w="0" w:type="dxa"/>
              <w:right w:w="108" w:type="dxa"/>
            </w:tcMar>
            <w:hideMark/>
          </w:tcPr>
          <w:p w:rsidR="00A57C41" w:rsidRPr="00A57C41" w:rsidRDefault="00A57C41" w:rsidP="002523FB">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c>
          <w:tcPr>
            <w:tcW w:w="992" w:type="dxa"/>
            <w:tcMar>
              <w:top w:w="0" w:type="dxa"/>
              <w:left w:w="108" w:type="dxa"/>
              <w:bottom w:w="0" w:type="dxa"/>
              <w:right w:w="108" w:type="dxa"/>
            </w:tcMar>
            <w:vAlign w:val="bottom"/>
            <w:hideMark/>
          </w:tcPr>
          <w:p w:rsidR="00A57C41" w:rsidRPr="00A57C41" w:rsidRDefault="00A57C41" w:rsidP="00E43C00">
            <w:pPr>
              <w:tabs>
                <w:tab w:val="left" w:pos="9923"/>
              </w:tabs>
              <w:spacing w:before="100" w:after="10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r>
    </w:tbl>
    <w:p w:rsidR="00A57C41" w:rsidRDefault="00A57C41" w:rsidP="00E43C00">
      <w:pPr>
        <w:tabs>
          <w:tab w:val="left" w:pos="9923"/>
        </w:tabs>
        <w:spacing w:after="0" w:line="240" w:lineRule="auto"/>
        <w:rPr>
          <w:rFonts w:ascii="Calibri" w:eastAsia="Times New Roman" w:hAnsi="Calibri" w:cs="Times New Roman"/>
          <w:color w:val="000000"/>
          <w:lang w:val="en-US" w:eastAsia="ru-RU"/>
        </w:rPr>
      </w:pPr>
      <w:r w:rsidRPr="00A57C41">
        <w:rPr>
          <w:rFonts w:ascii="Calibri" w:eastAsia="Times New Roman" w:hAnsi="Calibri" w:cs="Times New Roman"/>
          <w:color w:val="000000"/>
          <w:lang w:eastAsia="ru-RU"/>
        </w:rPr>
        <w:t> </w:t>
      </w:r>
    </w:p>
    <w:p w:rsidR="0037786D" w:rsidRDefault="0037786D" w:rsidP="00E43C00">
      <w:pPr>
        <w:tabs>
          <w:tab w:val="left" w:pos="9923"/>
        </w:tabs>
        <w:spacing w:after="0" w:line="240" w:lineRule="auto"/>
        <w:rPr>
          <w:rFonts w:ascii="Calibri" w:eastAsia="Times New Roman" w:hAnsi="Calibri" w:cs="Times New Roman"/>
          <w:color w:val="000000"/>
          <w:lang w:val="en-US" w:eastAsia="ru-RU"/>
        </w:rPr>
      </w:pPr>
    </w:p>
    <w:p w:rsidR="0037786D" w:rsidRDefault="0037786D" w:rsidP="00E43C00">
      <w:pPr>
        <w:tabs>
          <w:tab w:val="left" w:pos="9923"/>
        </w:tabs>
        <w:spacing w:after="0" w:line="240" w:lineRule="auto"/>
        <w:rPr>
          <w:rFonts w:ascii="Calibri" w:eastAsia="Times New Roman" w:hAnsi="Calibri" w:cs="Times New Roman"/>
          <w:color w:val="000000"/>
          <w:lang w:val="en-US" w:eastAsia="ru-RU"/>
        </w:rPr>
      </w:pPr>
    </w:p>
    <w:p w:rsidR="0037786D" w:rsidRDefault="0037786D" w:rsidP="00E43C00">
      <w:pPr>
        <w:tabs>
          <w:tab w:val="left" w:pos="9923"/>
        </w:tabs>
        <w:spacing w:after="0" w:line="240" w:lineRule="auto"/>
        <w:rPr>
          <w:rFonts w:ascii="Calibri" w:eastAsia="Times New Roman" w:hAnsi="Calibri" w:cs="Times New Roman"/>
          <w:color w:val="000000"/>
          <w:lang w:val="en-US" w:eastAsia="ru-RU"/>
        </w:rPr>
      </w:pPr>
    </w:p>
    <w:p w:rsidR="0037786D" w:rsidRDefault="0037786D" w:rsidP="00E43C00">
      <w:pPr>
        <w:tabs>
          <w:tab w:val="left" w:pos="9923"/>
        </w:tabs>
        <w:spacing w:after="0" w:line="240" w:lineRule="auto"/>
        <w:rPr>
          <w:rFonts w:ascii="Calibri" w:eastAsia="Times New Roman" w:hAnsi="Calibri" w:cs="Times New Roman"/>
          <w:color w:val="000000"/>
          <w:lang w:val="en-US" w:eastAsia="ru-RU"/>
        </w:rPr>
      </w:pPr>
    </w:p>
    <w:p w:rsidR="0037786D" w:rsidRDefault="0037786D" w:rsidP="00E43C00">
      <w:pPr>
        <w:tabs>
          <w:tab w:val="left" w:pos="9923"/>
        </w:tabs>
        <w:spacing w:after="0" w:line="240" w:lineRule="auto"/>
        <w:rPr>
          <w:rFonts w:ascii="Calibri" w:eastAsia="Times New Roman" w:hAnsi="Calibri" w:cs="Times New Roman"/>
          <w:color w:val="000000"/>
          <w:lang w:val="en-US" w:eastAsia="ru-RU"/>
        </w:rPr>
      </w:pPr>
    </w:p>
    <w:p w:rsidR="0037786D" w:rsidRDefault="0037786D" w:rsidP="00E43C00">
      <w:pPr>
        <w:tabs>
          <w:tab w:val="left" w:pos="9923"/>
        </w:tabs>
        <w:spacing w:after="0" w:line="240" w:lineRule="auto"/>
        <w:rPr>
          <w:rFonts w:ascii="Calibri" w:eastAsia="Times New Roman" w:hAnsi="Calibri" w:cs="Times New Roman"/>
          <w:color w:val="000000"/>
          <w:lang w:val="en-US" w:eastAsia="ru-RU"/>
        </w:rPr>
      </w:pPr>
    </w:p>
    <w:p w:rsidR="0037786D" w:rsidRDefault="0037786D" w:rsidP="00E43C00">
      <w:pPr>
        <w:tabs>
          <w:tab w:val="left" w:pos="9923"/>
        </w:tabs>
        <w:spacing w:after="0" w:line="240" w:lineRule="auto"/>
        <w:rPr>
          <w:rFonts w:ascii="Calibri" w:eastAsia="Times New Roman" w:hAnsi="Calibri" w:cs="Times New Roman"/>
          <w:color w:val="000000"/>
          <w:lang w:val="en-US" w:eastAsia="ru-RU"/>
        </w:rPr>
      </w:pPr>
    </w:p>
    <w:p w:rsidR="0037786D" w:rsidRPr="0037786D" w:rsidRDefault="0037786D"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37786D" w:rsidRDefault="00A57C41" w:rsidP="00E43C00">
      <w:pPr>
        <w:tabs>
          <w:tab w:val="left" w:pos="9923"/>
        </w:tabs>
        <w:spacing w:after="0" w:line="240" w:lineRule="auto"/>
        <w:jc w:val="center"/>
        <w:rPr>
          <w:rFonts w:ascii="Calibri" w:eastAsia="Times New Roman" w:hAnsi="Calibri" w:cs="Times New Roman"/>
          <w:b/>
          <w:bCs/>
          <w:color w:val="000000"/>
          <w:lang w:val="en-US" w:eastAsia="ru-RU"/>
        </w:rPr>
      </w:pPr>
      <w:r w:rsidRPr="00A57C41">
        <w:rPr>
          <w:rFonts w:ascii="Calibri" w:eastAsia="Times New Roman" w:hAnsi="Calibri" w:cs="Times New Roman"/>
          <w:b/>
          <w:bCs/>
          <w:color w:val="000000"/>
          <w:lang w:val="en-US" w:eastAsia="ru-RU"/>
        </w:rPr>
        <w:lastRenderedPageBreak/>
        <w:t xml:space="preserve">Elective subjects for study in the 1st year according to the educational-professional and </w:t>
      </w: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b/>
          <w:bCs/>
          <w:color w:val="000000"/>
          <w:lang w:val="en-US" w:eastAsia="ru-RU"/>
        </w:rPr>
        <w:t>educational-scientific program "Electrical devices and electrotechnological complexes"</w:t>
      </w: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b/>
          <w:bCs/>
          <w:color w:val="000000"/>
          <w:sz w:val="24"/>
          <w:szCs w:val="24"/>
          <w:lang w:val="en-US" w:eastAsia="ru-RU"/>
        </w:rPr>
        <w:t> </w:t>
      </w:r>
    </w:p>
    <w:tbl>
      <w:tblPr>
        <w:tblW w:w="10173" w:type="dxa"/>
        <w:tblCellMar>
          <w:left w:w="0" w:type="dxa"/>
          <w:right w:w="0" w:type="dxa"/>
        </w:tblCellMar>
        <w:tblLook w:val="04A0" w:firstRow="1" w:lastRow="0" w:firstColumn="1" w:lastColumn="0" w:noHBand="0" w:noVBand="1"/>
      </w:tblPr>
      <w:tblGrid>
        <w:gridCol w:w="3017"/>
        <w:gridCol w:w="7156"/>
      </w:tblGrid>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Discipline</w:t>
            </w:r>
          </w:p>
        </w:tc>
        <w:tc>
          <w:tcPr>
            <w:tcW w:w="7156"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Automated systems for recording lightning characteristics</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sidRPr="008E6A98">
              <w:rPr>
                <w:rFonts w:ascii="Calibri" w:eastAsia="Times New Roman" w:hAnsi="Calibri" w:cs="Times New Roman"/>
                <w:b/>
                <w:bCs/>
                <w:lang w:val="en-US" w:eastAsia="ru-RU"/>
              </w:rPr>
              <w:t xml:space="preserve"> </w:t>
            </w:r>
            <w:r>
              <w:rPr>
                <w:rFonts w:ascii="Calibri" w:eastAsia="Times New Roman" w:hAnsi="Calibri" w:cs="Times New Roman"/>
                <w:b/>
                <w:bCs/>
                <w:lang w:eastAsia="ru-RU"/>
              </w:rPr>
              <w:t>Level of higher education</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 ECTS credits</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 FEA</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 knowledge of disciplines of educational qualification level "Bachelor": general physics, electrical materials, theoretical foundations of electrical engineering, industrial electronics, basics of metrology and electrical measurements, protection of buildings and electrical systems from lightning .</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Initial ideas about the main types and characteristics of electrical equipment in electrical and other systems and installations for which the effects of lightning discharges can be critical.</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Methods and means of registration of lightning characteristics: the fact, place and time of occurrence of atmospheric electric discharges and shocks, parameters of pulse and long currents, charges, electromagnetic (EM) fields, etc. Lightning discharge models to justify the choice of the necessary algorithms and characteristics of automated systems and means of registration. Registration of lightning characteristics on tall buildings, power lines, wind farms and other objects. Thunderstorm warning systems. Remote lightning detection systems. Research with artificially initiated lightning. Regulations. Analysis of these registration systems and recommendations for their use.</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 development of modern lightning protection systems should be based on reliable data on lightning activity and the characteristics of the various components of lightning discharges. It is important to have such data for certain types of objects and regions. They can be obtained by automated lightning detection on individual buildings and with the help of remote systems.</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Orient in methods and means of registration of lightning characteristics. Get acquainted with the models of lightning discharge, which are used to develop their registration systems and protection systems. Analyze these lightning detection systems and use them to develop lightning protection systems for various objects.</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It is reasonable to develop or choose means and systems for recording the characteristics of lightning.</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Analyze the data of lightning registration systems and use them to develop systems for protection against the effects of lightning on various objects (direct and indirect actions).</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teaching materials (manuals, lists of abstracts, presentations for lectures, etc.), standards .</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Examination</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4"/>
          <w:szCs w:val="24"/>
          <w:lang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4"/>
          <w:szCs w:val="24"/>
          <w:lang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A57C41" w:rsidRDefault="00A57C41" w:rsidP="00E43C00">
      <w:pPr>
        <w:tabs>
          <w:tab w:val="left" w:pos="9923"/>
        </w:tabs>
        <w:spacing w:after="0" w:line="240" w:lineRule="auto"/>
        <w:rPr>
          <w:rFonts w:ascii="Calibri" w:eastAsia="Times New Roman" w:hAnsi="Calibri" w:cs="Times New Roman"/>
          <w:color w:val="000000"/>
          <w:sz w:val="20"/>
          <w:szCs w:val="20"/>
          <w:lang w:val="en-US" w:eastAsia="ru-RU"/>
        </w:rPr>
      </w:pPr>
      <w:r w:rsidRPr="00A57C41">
        <w:rPr>
          <w:rFonts w:ascii="Calibri" w:eastAsia="Times New Roman" w:hAnsi="Calibri" w:cs="Times New Roman"/>
          <w:color w:val="000000"/>
          <w:sz w:val="20"/>
          <w:szCs w:val="20"/>
          <w:lang w:eastAsia="ru-RU"/>
        </w:rPr>
        <w:t> </w:t>
      </w:r>
    </w:p>
    <w:p w:rsidR="0037786D" w:rsidRDefault="0037786D" w:rsidP="00E43C00">
      <w:pPr>
        <w:tabs>
          <w:tab w:val="left" w:pos="9923"/>
        </w:tabs>
        <w:spacing w:after="0" w:line="240" w:lineRule="auto"/>
        <w:rPr>
          <w:rFonts w:ascii="Calibri" w:eastAsia="Times New Roman" w:hAnsi="Calibri" w:cs="Times New Roman"/>
          <w:color w:val="000000"/>
          <w:sz w:val="20"/>
          <w:szCs w:val="20"/>
          <w:lang w:val="en-US" w:eastAsia="ru-RU"/>
        </w:rPr>
      </w:pPr>
    </w:p>
    <w:p w:rsidR="0037786D" w:rsidRPr="0037786D" w:rsidRDefault="0037786D"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tbl>
      <w:tblPr>
        <w:tblW w:w="10173" w:type="dxa"/>
        <w:tblCellMar>
          <w:left w:w="0" w:type="dxa"/>
          <w:right w:w="0" w:type="dxa"/>
        </w:tblCellMar>
        <w:tblLook w:val="04A0" w:firstRow="1" w:lastRow="0" w:firstColumn="1" w:lastColumn="0" w:noHBand="0" w:noVBand="1"/>
      </w:tblPr>
      <w:tblGrid>
        <w:gridCol w:w="3017"/>
        <w:gridCol w:w="7156"/>
      </w:tblGrid>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7156"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Remote lightning detection systems</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 ECTS credits</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 FEA</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 knowledge of disciplines of educational qualification level "Bachelor": general physics, electrical materials, theoretical foundations of electrical engineering, industrial electronics, basics of metrology and electrical measurements, protection of buildings and electrical systems from lightning .</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Initial ideas about the main types and characteristics of electrical equipment in power systems and technological installations, for which the effects of lightning discharges can be dangerous.</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left="5"/>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Methods and means of registration of lightning characteristics: fact, place and time of occurrence of atmospheric electric discharges and shocks, parameters of pulse currents, electromagnetic (EM) fields, etc. Lightning discharge models used to develop algorithms and select the characteristics of automated remote lightning detection systems, as well as algorithms for interpreting records. Varieties of remote registration systems and comparison of their characteristics. Detection efficiency and location accuracy. System calibration. Format and examples of records. Regulations. Analysis of data from remote lightning detection systems and recommendations for their use. </w:t>
            </w:r>
            <w:r w:rsidRPr="00A57C41">
              <w:rPr>
                <w:rFonts w:ascii="Calibri" w:eastAsia="Times New Roman" w:hAnsi="Calibri" w:cs="Times New Roman"/>
                <w:lang w:eastAsia="ru-RU"/>
              </w:rPr>
              <w:t>Capabilities and limitations of systems.</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 development of modern lightning protection systems should be based on reliable data on lightning activity and lightning characteristics. It is important to have such data with the best possible local reference to the location of objects for which protection is planned. They can be obtained by automated registration of lightning using remote systems. For a sound application of data from these systems, it is important to understand the principles of operation of systems, their capabilities and limitations.</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Be guided by the principles of operation and characteristics of remote lightning detection systems. Get acquainted with the models of lightning discharge, which are used to develop systems for their remote registration and protection systems. Analyze these remote lightning detection systems and use them to develop lightning protection systems for various objects .</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It is reasonable to develop or select systems for remote registration of lightning characteristics.</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Analyze the data of remote lightning detection systems and use them to develop systems and means of protection against the effects of lightning on various objects (direct and indirect actions).</w:t>
            </w:r>
          </w:p>
        </w:tc>
      </w:tr>
      <w:tr w:rsidR="00A57C41" w:rsidRPr="008E6A98"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teaching materials (manuals, lists of abstracts, presentations for lectures, etc.), standards .</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w:t>
            </w:r>
          </w:p>
        </w:tc>
      </w:tr>
      <w:tr w:rsidR="00A57C41" w:rsidRPr="00A57C41" w:rsidTr="00E43C0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7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Examination</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9180" w:type="dxa"/>
        <w:tblCellMar>
          <w:left w:w="0" w:type="dxa"/>
          <w:right w:w="0" w:type="dxa"/>
        </w:tblCellMar>
        <w:tblLook w:val="04A0" w:firstRow="1" w:lastRow="0" w:firstColumn="1" w:lastColumn="0" w:noHBand="0" w:noVBand="1"/>
      </w:tblPr>
      <w:tblGrid>
        <w:gridCol w:w="3017"/>
        <w:gridCol w:w="6163"/>
      </w:tblGrid>
      <w:tr w:rsidR="00A57C41" w:rsidRPr="008E6A98" w:rsidTr="00EB4B50">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163"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Automated storm activity warning systems</w:t>
            </w:r>
          </w:p>
        </w:tc>
      </w:tr>
      <w:tr w:rsidR="00A57C41" w:rsidRPr="00A57C41"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sidRPr="008E6A98">
              <w:rPr>
                <w:rFonts w:ascii="Calibri" w:eastAsia="Times New Roman" w:hAnsi="Calibri" w:cs="Times New Roman"/>
                <w:b/>
                <w:bCs/>
                <w:lang w:val="en-US" w:eastAsia="ru-RU"/>
              </w:rPr>
              <w:t xml:space="preserve"> </w:t>
            </w:r>
            <w:r>
              <w:rPr>
                <w:rFonts w:ascii="Calibri" w:eastAsia="Times New Roman" w:hAnsi="Calibri" w:cs="Times New Roman"/>
                <w:b/>
                <w:bCs/>
                <w:lang w:eastAsia="ru-RU"/>
              </w:rPr>
              <w:t>Level of higher education</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 ECTS credits</w:t>
            </w:r>
          </w:p>
        </w:tc>
      </w:tr>
      <w:tr w:rsidR="00A57C41" w:rsidRPr="00A57C41"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 FEA</w:t>
            </w:r>
          </w:p>
        </w:tc>
      </w:tr>
      <w:tr w:rsidR="00A57C41" w:rsidRPr="008E6A98"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 knowledge of disciplines of educational qualification level "Bachelor": general physics, electrical materials, theoretical foundations of electrical engineering, industrial electronics, basics of metrology and electrical measurements, protection of buildings and electrical systems from lightning .</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Initial ideas about the main types and characteristics of electrical equipment in electrical and other systems and installations for which the effects of lightning discharges can be critical.</w:t>
            </w:r>
          </w:p>
        </w:tc>
      </w:tr>
      <w:tr w:rsidR="00A57C41" w:rsidRPr="00A57C41"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Methods and means of registration of lightning characteristics: the fact, place and time of occurrence of atmospheric electric discharges and shocks, parameters of pulse currents, electromagnetic (EM) fields, light signals, etc. Lightning discharge models used to develop lightning activity warning systems . Varieties and characteristics of warning systems. Detection efficiency and spatial location accuracy. System calibration. Variants of algorithms of action of warning systems and recommendations on their application. </w:t>
            </w:r>
            <w:r w:rsidRPr="00A57C41">
              <w:rPr>
                <w:rFonts w:ascii="Calibri" w:eastAsia="Times New Roman" w:hAnsi="Calibri" w:cs="Times New Roman"/>
                <w:lang w:eastAsia="ru-RU"/>
              </w:rPr>
              <w:t>Regulations. Capabilities and limitations of warning systems.</w:t>
            </w:r>
          </w:p>
        </w:tc>
      </w:tr>
      <w:tr w:rsidR="00A57C41" w:rsidRPr="008E6A98"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 operation of many important facilities (wind farms, airports, missile launch pads, refineries, etc.) critically depends on the characteristics of thunderstorm activity in the area of ​​their location. Therefore, it is important to use storm activity warning systems for them, which work according to special algorithms for different objects, issue appropriate signals and make the necessary changes in their modes of operation.</w:t>
            </w:r>
          </w:p>
        </w:tc>
      </w:tr>
      <w:tr w:rsidR="00A57C41" w:rsidRPr="00A57C41"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Be guided by the types and characteristics of storm activity warning systems. Understand the principles of their work, possibilities of use and recommendations for the choice of algorithms for their operation for various important objects. </w:t>
            </w:r>
            <w:r w:rsidRPr="00A57C41">
              <w:rPr>
                <w:rFonts w:ascii="Calibri" w:eastAsia="Times New Roman" w:hAnsi="Calibri" w:cs="Times New Roman"/>
                <w:lang w:eastAsia="ru-RU"/>
              </w:rPr>
              <w:t>Get acquainted with the relevant regulations.</w:t>
            </w:r>
          </w:p>
        </w:tc>
      </w:tr>
      <w:tr w:rsidR="00A57C41" w:rsidRPr="008E6A98"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It is reasonable to develop or select storm activity warning systems for different objects. Choose algorithms for their operation. Analyze records of thunderstorm activity and develop the mentioned algorithms during the operation of systems. Formulate recommendations for the operation of facilities, taking into account the characteristics of thunderstorm activity.</w:t>
            </w:r>
          </w:p>
        </w:tc>
      </w:tr>
      <w:tr w:rsidR="00A57C41" w:rsidRPr="008E6A98"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teaching materials (manuals, lists of abstracts, presentations for lectures, etc.), standards .</w:t>
            </w:r>
          </w:p>
        </w:tc>
      </w:tr>
      <w:tr w:rsidR="00A57C41" w:rsidRPr="00A57C41"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w:t>
            </w:r>
          </w:p>
        </w:tc>
      </w:tr>
      <w:tr w:rsidR="00A57C41" w:rsidRPr="00A57C41" w:rsidTr="00EB4B50">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Examination</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lang w:eastAsia="ru-RU"/>
        </w:rPr>
        <w:t> </w:t>
      </w:r>
    </w:p>
    <w:p w:rsidR="00A57C41" w:rsidRDefault="00A57C41"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P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tbl>
      <w:tblPr>
        <w:tblW w:w="9923" w:type="dxa"/>
        <w:tblInd w:w="108" w:type="dxa"/>
        <w:tblCellMar>
          <w:left w:w="0" w:type="dxa"/>
          <w:right w:w="0" w:type="dxa"/>
        </w:tblCellMar>
        <w:tblLook w:val="04A0" w:firstRow="1" w:lastRow="0" w:firstColumn="1" w:lastColumn="0" w:noHBand="0" w:noVBand="1"/>
      </w:tblPr>
      <w:tblGrid>
        <w:gridCol w:w="3686"/>
        <w:gridCol w:w="6237"/>
      </w:tblGrid>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23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Measurement of high voltages and high currents</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sidRPr="008E6A98">
              <w:rPr>
                <w:rFonts w:ascii="Calibri" w:eastAsia="Times New Roman" w:hAnsi="Calibri" w:cs="Times New Roman"/>
                <w:b/>
                <w:bCs/>
                <w:lang w:val="en-US" w:eastAsia="ru-RU"/>
              </w:rPr>
              <w:t xml:space="preserve"> </w:t>
            </w:r>
            <w:r>
              <w:rPr>
                <w:rFonts w:ascii="Calibri" w:eastAsia="Times New Roman" w:hAnsi="Calibri" w:cs="Times New Roman"/>
                <w:b/>
                <w:bCs/>
                <w:lang w:eastAsia="ru-RU"/>
              </w:rPr>
              <w:t>Level of higher education</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 ECTS credits</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 knowledge of disciplines: higher mathematics, general physics, electrical materials, theoretical foundations of electrical engineering, basics of metrology and electrical measurements, electrical machines, electrical appliances.</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Methods and means of reproducing the values ​​of physical quantities of high voltage and high currents in forms acceptable for analysis by specialists, for the response of automated control systems of power systems, to determine their integrated characteristics (power, energy produced or consumed, etc.).</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Power systems, high-power electrical installations use power flows characterized by changes in time of instantaneous values ​​of high voltages and high currents, which must be analyzed, which must, in some cases, almost instantly make decisions in control systems operating at tens of volts and appropriate currents (tens of mA). In this regard, high-precision converters of high voltages and high currents to the appropriate level, approximately 10,000 10000 100,000 times lower are required. The quality of operation of such converters will determine the adequacy of the response of existing control systems of electric power systems to their actual state.</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Knowledge of the structure, composition of characteristics, circuit solutions, conditions of use of such measuring instruments as ball arresters, kilovoltmeters, transformers, voltage dividers for DC, AC, pulsating, and pulsed high voltage.</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Selection and calculation of parameters of the main elements of shunts, current transformers and Rogovsky belts for measuring large currents.</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Standardization of errors and uncertainties of measurements of measuring instruments of high voltages and high currents in their practical use.</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Possibilities of application of alternative optoelectronic means of measurement of high voltages and high currents.</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Choose (in market conditions) existing means of measuring high voltages and high currents, systematize and compare their characteristics taking into account the requirements of international standards.</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Develop, design, test new means of measuring high voltages and high currents.</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To develop the concept of using means of measuring high voltages and high currents, to supplement it, along with fixing the relevant parameters, with means of diagnosing the state of electrical equipment to which they are connected.</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Syllabus , teaching materials (manuals - electronic publications, guidelines for laboratory work, etc.) </w:t>
            </w:r>
            <w:r w:rsidRPr="00A57C41">
              <w:rPr>
                <w:rFonts w:ascii="Calibri" w:eastAsia="Times New Roman" w:hAnsi="Calibri" w:cs="Times New Roman"/>
                <w:lang w:eastAsia="ru-RU"/>
              </w:rPr>
              <w:t>.</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laboratory classes</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Examination</w:t>
            </w:r>
          </w:p>
        </w:tc>
      </w:tr>
      <w:tr w:rsidR="00E015C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015C1" w:rsidRDefault="00E015C1" w:rsidP="00E43C00">
            <w:pPr>
              <w:tabs>
                <w:tab w:val="left" w:pos="9923"/>
              </w:tabs>
              <w:spacing w:after="0" w:line="240" w:lineRule="auto"/>
              <w:rPr>
                <w:rFonts w:ascii="Calibri" w:eastAsia="Times New Roman" w:hAnsi="Calibri" w:cs="Times New Roman"/>
                <w:b/>
                <w:bCs/>
                <w:lang w:eastAsia="ru-RU"/>
              </w:rPr>
            </w:pPr>
          </w:p>
          <w:p w:rsidR="00E015C1" w:rsidRPr="00A57C41" w:rsidRDefault="00E015C1" w:rsidP="00E43C00">
            <w:pPr>
              <w:tabs>
                <w:tab w:val="left" w:pos="9923"/>
              </w:tabs>
              <w:spacing w:after="0" w:line="240" w:lineRule="auto"/>
              <w:rPr>
                <w:rFonts w:ascii="Calibri" w:eastAsia="Times New Roman" w:hAnsi="Calibri" w:cs="Times New Roman"/>
                <w:b/>
                <w:bCs/>
                <w:lang w:eastAsia="ru-RU"/>
              </w:rPr>
            </w:pP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015C1" w:rsidRPr="00A57C41" w:rsidRDefault="00E015C1" w:rsidP="00E43C00">
            <w:pPr>
              <w:tabs>
                <w:tab w:val="left" w:pos="9923"/>
              </w:tabs>
              <w:spacing w:after="0" w:line="240" w:lineRule="auto"/>
              <w:rPr>
                <w:rFonts w:ascii="Calibri" w:eastAsia="Times New Roman" w:hAnsi="Calibri" w:cs="Times New Roman"/>
                <w:lang w:eastAsia="ru-RU"/>
              </w:rPr>
            </w:pP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23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Measurement at high voltage</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 ECTS credits</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 knowledge of disciplines: higher mathematics, general physics, electrical materials, theoretical foundations of electrical engineering, basics of metrology and electrical measurements, electrical machines, electrical appliances.</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Methods and means of reproducing the values ​​of voltages, currents, parameters of electrical circuits in high voltage electrical installations and relevant electrical networks.</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Ensuring high reliability and quality of power systems is associated with recording instantaneous values ​​of voltages and currents at high voltage in normal and emergency modes of operation of systems, as well as analysis (based on these values) of power quality indicators.</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Understanding of electrophysical processes occurring in high voltage measuring instruments and their modeling.</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Construction of mathematical models of measuring instruments at high voltage, which allows to predict the shape and amplitude of the input signals of control systems in different modes of operation of power systems.</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Standardization of electricity quality indicators in accordance with the recommendations of international standards.</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 the laboratory workshop - to gain practical skills in modeling and field research of measuring instruments using full-scale high-voltage installations.</w:t>
            </w:r>
          </w:p>
        </w:tc>
      </w:tr>
      <w:tr w:rsidR="00A57C41" w:rsidRPr="008E6A98"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Choose existing high-voltage measuring instruments taking into account their technical and economic indicators and quality indicators, based on the recommendations of the International Electrotechnical Commission. To ensure an increase in the level of capacitance measurement, the tangent of the angle of losses of high-voltage insulation from 10 kV to 110 / √ 3 kV using the reference high-voltage toroidal voltage transformers developed by the department.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Using the mathematical apparatus of the Duhamel integral, the continuous Fourier transform to calculate the characteristics of high-voltage measuring systems.</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To develop the concept of using means of measuring high voltages and high currents, to supplement it, along with fixing the relevant parameters, with means of diagnosing the state of electrical equipment to which they are connected.</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Syllabus , teaching materials (manuals - electronic publications, guidelines for laboratory work, etc.) </w:t>
            </w:r>
            <w:r w:rsidRPr="00A57C41">
              <w:rPr>
                <w:rFonts w:ascii="Calibri" w:eastAsia="Times New Roman" w:hAnsi="Calibri" w:cs="Times New Roman"/>
                <w:lang w:eastAsia="ru-RU"/>
              </w:rPr>
              <w:t>.</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laboratory classes</w:t>
            </w:r>
          </w:p>
        </w:tc>
      </w:tr>
      <w:tr w:rsidR="00A57C41" w:rsidRPr="00A57C41" w:rsidTr="00E015C1">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Examination</w:t>
            </w:r>
          </w:p>
        </w:tc>
      </w:tr>
    </w:tbl>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lang w:eastAsia="ru-RU"/>
        </w:rPr>
        <w:t> </w:t>
      </w: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10031" w:type="dxa"/>
        <w:tblLayout w:type="fixed"/>
        <w:tblCellMar>
          <w:left w:w="0" w:type="dxa"/>
          <w:right w:w="0" w:type="dxa"/>
        </w:tblCellMar>
        <w:tblLook w:val="04A0" w:firstRow="1" w:lastRow="0" w:firstColumn="1" w:lastColumn="0" w:noHBand="0" w:noVBand="1"/>
      </w:tblPr>
      <w:tblGrid>
        <w:gridCol w:w="3017"/>
        <w:gridCol w:w="7014"/>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7014"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jc w:val="both"/>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High voltage measurements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jc w:val="both"/>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jc w:val="both"/>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jc w:val="both"/>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jc w:val="both"/>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jc w:val="both"/>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 knowledge of disciplines: higher mathematics, general physics, electrical materials, theoretical foundations of electrical engineering, basics of metrology and electrical measurements, electrical machines, electrical appliances.</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Methods and means of obtaining information about the instantaneous values ​​of voltages, currents, as well as parameters of physical quantities (active resistance, capacitance, inductance) at high voltage, used in practice.</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High-voltage measurements are performed either for high-power objects or for unique objects (electron microscopes, X-ray tomographs, charged particle accelerators), which have a high cost. Therefore, it is important to have reliable information about the state of such objects and the course of processes that take place in them.</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Understanding of electrophysical transformations in means of high-voltage measurements: ball arresters, kilovoltmeters, transformers, voltage dividers, ability to choose their basic elements.</w:t>
            </w:r>
          </w:p>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Mathematical modeling of transformer and autotransformer transformations in the corresponding large-scale high-voltage converters and comparisons of their indicators.</w:t>
            </w:r>
          </w:p>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 the laboratory workshop - to gain practical skills in modeling and field research of measuring instruments using full-scale high-voltage installations.</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To choose in the conditions of the competitive environment means of high-voltage measurements taking into account recommendations of the international standards.</w:t>
            </w:r>
          </w:p>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Develop, design, test new means of high-voltage measurements.</w:t>
            </w:r>
          </w:p>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Develop the concept of using high-voltage measuring instruments, supplementing it, along with fixing the relevant parameters, with means of diagnosing the state of electrical equipment to which they are connected.</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Syllabus , teaching materials (manuals - electronic publications, guidelines for laboratory work, etc.) </w:t>
            </w:r>
            <w:r w:rsidRPr="00A57C41">
              <w:rPr>
                <w:rFonts w:ascii="Calibri" w:eastAsia="Times New Roman" w:hAnsi="Calibri" w:cs="Times New Roman"/>
                <w:lang w:eastAsia="ru-RU"/>
              </w:rPr>
              <w:t>.</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laboratory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ind w:right="317"/>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Examination</w:t>
            </w:r>
          </w:p>
        </w:tc>
      </w:tr>
    </w:tbl>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lang w:eastAsia="ru-RU"/>
        </w:rPr>
        <w:t> </w:t>
      </w: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10031" w:type="dxa"/>
        <w:tblCellMar>
          <w:left w:w="0" w:type="dxa"/>
          <w:right w:w="0" w:type="dxa"/>
        </w:tblCellMar>
        <w:tblLook w:val="04A0" w:firstRow="1" w:lastRow="0" w:firstColumn="1" w:lastColumn="0" w:noHBand="0" w:noVBand="1"/>
      </w:tblPr>
      <w:tblGrid>
        <w:gridCol w:w="3017"/>
        <w:gridCol w:w="7014"/>
      </w:tblGrid>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7014"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Acceptance and operational tests of electrical equipment</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sidRPr="008E6A98">
              <w:rPr>
                <w:rFonts w:ascii="Calibri" w:eastAsia="Times New Roman" w:hAnsi="Calibri" w:cs="Times New Roman"/>
                <w:b/>
                <w:bCs/>
                <w:lang w:val="en-US" w:eastAsia="ru-RU"/>
              </w:rPr>
              <w:t xml:space="preserve"> </w:t>
            </w:r>
            <w:r>
              <w:rPr>
                <w:rFonts w:ascii="Calibri" w:eastAsia="Times New Roman" w:hAnsi="Calibri" w:cs="Times New Roman"/>
                <w:b/>
                <w:bCs/>
                <w:lang w:eastAsia="ru-RU"/>
              </w:rPr>
              <w:t>Level of higher education</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Theoretical foundations of electrical engineering - methods of analysis of DC and sinusoidal currents, understanding of physical processes occurring in electrical insulation materials under the influence of high voltage, the ability to work with regulatory and technical documentation</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Physical phenomena in dielectric materials under the influence of high voltage in combination with other factors - temperature, humidity, pressure, etc.</w:t>
            </w:r>
          </w:p>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Estimation of the share of influence of each of the factors on the reliability of high-voltage insulation. Norms and criteria for assessing the efficiency of different types of equipment.</w:t>
            </w:r>
          </w:p>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Design features of insulating elements of different types of equipment.</w:t>
            </w:r>
          </w:p>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Schematics of devices for control of dielectric characteristics of insulating materials and methods of their application.</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High-voltage power systems require reliable and uninterrupted operation for several decades. Accidents of power systems equipment in most cases are caused by damage to high-voltage insulation, which leads to significant material losses. The application of modern technologies in combination with a deep understanding of the specifics of electrical equipment in general, and its insulation - in particular, will introduce new techniques, methods and tools for diagnosing insulation in energy.</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 the process of mastering the course material, performing practical tasks and performing laboratory work, it is possible to master the methods of working with different types of diagnostic equipment. Based on the study of practical recommendations, which are the result of many years of experience in the operation of various power equipment, you can gain skills in planning and conducting diagnostic tests. Knowledge of the basic algorithms and approaches to the analysis of test results will allow you to creatively approach the generalization of these results and provide sound conclusions about the reliability of electrical equipment.</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All over the world, great efforts are being made to optimize the service life of power equipment. Specialists who are able to organize and conduct diagnostic tests of a particular equipment and make a sound analysis of their results are in great demand. This fact allows us to hope for successful employment in energy companies of Ukraine with appropriate acquired knowledge and skills.</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a discipline study guide, is available at Campus</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Lectures, practical classes, laboratory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Examination</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10031" w:type="dxa"/>
        <w:tblCellMar>
          <w:left w:w="0" w:type="dxa"/>
          <w:right w:w="0" w:type="dxa"/>
        </w:tblCellMar>
        <w:tblLook w:val="04A0" w:firstRow="1" w:lastRow="0" w:firstColumn="1" w:lastColumn="0" w:noHBand="0" w:noVBand="1"/>
      </w:tblPr>
      <w:tblGrid>
        <w:gridCol w:w="3017"/>
        <w:gridCol w:w="7014"/>
      </w:tblGrid>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7014"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In testing electrical equipment during its operation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sidRPr="008E6A98">
              <w:rPr>
                <w:rFonts w:ascii="Calibri" w:eastAsia="Times New Roman" w:hAnsi="Calibri" w:cs="Times New Roman"/>
                <w:b/>
                <w:bCs/>
                <w:lang w:val="en-US" w:eastAsia="ru-RU"/>
              </w:rPr>
              <w:t xml:space="preserve"> </w:t>
            </w:r>
            <w:r>
              <w:rPr>
                <w:rFonts w:ascii="Calibri" w:eastAsia="Times New Roman" w:hAnsi="Calibri" w:cs="Times New Roman"/>
                <w:b/>
                <w:bCs/>
                <w:lang w:eastAsia="ru-RU"/>
              </w:rPr>
              <w:t>Level of higher education</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2</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Theoretical foundations of electrical engineering - methods of analysis of DC and sinusoidal circuits, circuitry and the basics of industrial electronics, knowledge of dielectric physics and understanding of physical processes occurring in electrical insulation materials under high voltage</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Reversible and irreversible processes in insulating materials under the influence of high electric field strength, ambient temperature and humidity, humidification of materials, etc. Phenomena that can be used to assess the quality of insulating materials and their ability to work reliably under prolonged exposure to high voltage. Principles of operation, circuitry of control devices and methods of their use when conducting insulation tests of high-voltage equipment.</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Deep understanding of process physics in insulating materials under the influence of high voltage, knowledge of the specifics of electrical equipment in different modes of operation and practical skills of using diagnostic equipment will creatively use the acquired knowledge in creating new systems and devices, algorithms for processing results and algorithms high-voltage electrical equipment.</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 the process of mastering the course material, practical classes and laboratory work there is an opportunity to gain practical skills in modern devices for monitoring the characteristics of high-voltage insulation, to get acquainted with the algorithms of diagnostic systems, to get an idea of ​​existing regulatory and technical documentation governing the scope of various energy tests. equipment and determines the criteria for assessing its performance.</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 acquired knowledge can be used:</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 when planning measures to conduct a set of tests of high-voltage power equipment;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 in the development of algorithms for processing diagnostic data obtained by control devices;</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 when creating new systems for monitoring the state of high-voltage insulation;</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 when creating algorithms for the operation of expert systems for predicting the reliability of power equipment, in particular, its high-voltage insulation.</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a discipline study guide, is available at Campus</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Lectures, practical classes, laboratory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70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Examination</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9889" w:type="dxa"/>
        <w:tblCellMar>
          <w:left w:w="0" w:type="dxa"/>
          <w:right w:w="0" w:type="dxa"/>
        </w:tblCellMar>
        <w:tblLook w:val="04A0" w:firstRow="1" w:lastRow="0" w:firstColumn="1" w:lastColumn="0" w:noHBand="0" w:noVBand="1"/>
      </w:tblPr>
      <w:tblGrid>
        <w:gridCol w:w="3017"/>
        <w:gridCol w:w="6872"/>
      </w:tblGrid>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872"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Standards and means of control of insulating structures during their operation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sidRPr="008E6A98">
              <w:rPr>
                <w:rFonts w:ascii="Calibri" w:eastAsia="Times New Roman" w:hAnsi="Calibri" w:cs="Times New Roman"/>
                <w:b/>
                <w:bCs/>
                <w:lang w:val="en-US" w:eastAsia="ru-RU"/>
              </w:rPr>
              <w:t xml:space="preserve"> </w:t>
            </w:r>
            <w:r>
              <w:rPr>
                <w:rFonts w:ascii="Calibri" w:eastAsia="Times New Roman" w:hAnsi="Calibri" w:cs="Times New Roman"/>
                <w:b/>
                <w:bCs/>
                <w:lang w:eastAsia="ru-RU"/>
              </w:rPr>
              <w:t>Level of higher education</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2</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5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Theoretical foundations of electrical engineering - methods of analysis of DC and sinusoidal current circuits, understanding of physical processes occurring in electrical insulation materials under the influence of high voltage, circuitry and the basics of industrial electronics</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General issues of electrical equipment testing, specifics of processes in insulating materials under the influence of high voltage, insulation defects, design features of insulation of high voltage equipment, means of control of dielectric characteristics - their arrangement and application in the operation of electrical equipment.</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Energy systems require reliable and uninterrupted operation of all elements. In the course of its operation the equipment needs constant control, in particular, control of a condition of insulating designs and definition of possibilities of its further operation. Advanced knowledge in the field of process physics, which arise in insulating materials and means of control allows a more reasonable approach to formulating conclusions about its further operation.</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 the process of mastering the course material, during practical classes and laboratory work there is an opportunity to master the methods of working with different types of diagnostic equipment. Get acquainted with the normative documents for the evaluation of measurement results. Learn to analyze the processes in insulating materials and determine their impact on the reliability of high-voltage equipment over time.</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 acquired knowledge can be used:</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 when planning the terms and scope of tests of high-voltage electrical equipment;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 in the development of new and improvement of existing methods of testing electrical equipment;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 when creating new and improving existing means of insulation control of high-voltage electrical equipment;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 when creating intelligent systems for analyzing diagnostic data and formulating expert assessments regarding its condition and possibilities for further operation.</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a discipline study guide, is available at Campus</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Lectures, practical classes, laboratory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Examination</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9747" w:type="dxa"/>
        <w:tblCellMar>
          <w:left w:w="0" w:type="dxa"/>
          <w:right w:w="0" w:type="dxa"/>
        </w:tblCellMar>
        <w:tblLook w:val="04A0" w:firstRow="1" w:lastRow="0" w:firstColumn="1" w:lastColumn="0" w:noHBand="0" w:noVBand="1"/>
      </w:tblPr>
      <w:tblGrid>
        <w:gridCol w:w="3403"/>
        <w:gridCol w:w="6344"/>
      </w:tblGrid>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344"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Circuit modeling of electronic circuits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sidRPr="008E6A98">
              <w:rPr>
                <w:rFonts w:ascii="Calibri" w:eastAsia="Times New Roman" w:hAnsi="Calibri" w:cs="Times New Roman"/>
                <w:b/>
                <w:bCs/>
                <w:lang w:val="en-US" w:eastAsia="ru-RU"/>
              </w:rPr>
              <w:t xml:space="preserve"> </w:t>
            </w:r>
            <w:r>
              <w:rPr>
                <w:rFonts w:ascii="Calibri" w:eastAsia="Times New Roman" w:hAnsi="Calibri" w:cs="Times New Roman"/>
                <w:b/>
                <w:bCs/>
                <w:lang w:eastAsia="ru-RU"/>
              </w:rPr>
              <w:t>Level of higher education</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 ECTS credits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 FEA</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Availability of basic knowledge in the disciplines "Computer Science and Programming" and "Industrial Electronics"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Visual modeling of electronic circuits for various purposes in SPICE (Simulation Program with Integrated Circuit Emphasis) -compatible open source programs.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For the professional growth of an electrical engineer it is necessary to have a base of modern electronic components and be able to work with a program for modeling electronic circuits.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Accelerate work on the construction and editing of drawings of electronic circuits, modeling of DC and AC circuits, build diagrams of any complexity, to investigate the frequency characteristics of circuits.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Quickly and efficiently perform modeling of electronic circuits of any complexity during university studies and work in the specialty.</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Syllabus , textbook, lecture notes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laboratory classes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Test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p>
    <w:tbl>
      <w:tblPr>
        <w:tblW w:w="9747" w:type="dxa"/>
        <w:tblCellMar>
          <w:left w:w="0" w:type="dxa"/>
          <w:right w:w="0" w:type="dxa"/>
        </w:tblCellMar>
        <w:tblLook w:val="04A0" w:firstRow="1" w:lastRow="0" w:firstColumn="1" w:lastColumn="0" w:noHBand="0" w:noVBand="1"/>
      </w:tblPr>
      <w:tblGrid>
        <w:gridCol w:w="3403"/>
        <w:gridCol w:w="6344"/>
      </w:tblGrid>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344"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Circuit modeling of schemes of converting equipment</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sidRPr="008E6A98">
              <w:rPr>
                <w:rFonts w:ascii="Calibri" w:eastAsia="Times New Roman" w:hAnsi="Calibri" w:cs="Times New Roman"/>
                <w:b/>
                <w:bCs/>
                <w:lang w:val="en-US" w:eastAsia="ru-RU"/>
              </w:rPr>
              <w:t xml:space="preserve"> </w:t>
            </w:r>
            <w:r>
              <w:rPr>
                <w:rFonts w:ascii="Calibri" w:eastAsia="Times New Roman" w:hAnsi="Calibri" w:cs="Times New Roman"/>
                <w:b/>
                <w:bCs/>
                <w:lang w:eastAsia="ru-RU"/>
              </w:rPr>
              <w:t>Level of higher education</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 ECTS credits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 FEA</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Availability of basic knowledge in the disciplines "Computer Science and Programming" and "Industrial Electronics"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Visual modeling of conversion technology schemes for various purposes in SPICE (Simulation Program with Integrated Circuit Emphasis) -compatible open source programs.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Experience in modeling and mastering the theory in the field of modern industrial electronics and converter technology is a necessary element of technical culture, an important component of training and demand for a modern engineer in the labor market.</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Accelerate work on the construction and editing of circuits of converters, modern semiconductor inverters and models of their basic circuits, modeling of uncontrolled and controlled rectifiers, the choice of smoothing filters.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Quickly and efficiently perform modeling of conversion technology schemes of any complexity during university studies and work in the specialty.</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Syllabus , textbook, lecture notes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laboratory classes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B4B5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Test </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A57C41" w:rsidRDefault="00A57C41" w:rsidP="00E43C00">
      <w:pPr>
        <w:tabs>
          <w:tab w:val="left" w:pos="9923"/>
        </w:tabs>
        <w:spacing w:after="0" w:line="240" w:lineRule="auto"/>
        <w:rPr>
          <w:rFonts w:ascii="Times New Roman" w:eastAsia="Times New Roman" w:hAnsi="Times New Roman" w:cs="Times New Roman"/>
          <w:color w:val="000000"/>
          <w:sz w:val="27"/>
          <w:szCs w:val="27"/>
          <w:lang w:val="en-US" w:eastAsia="ru-RU"/>
        </w:rPr>
      </w:pPr>
      <w:r w:rsidRPr="00A57C41">
        <w:rPr>
          <w:rFonts w:ascii="Times New Roman" w:eastAsia="Times New Roman" w:hAnsi="Times New Roman" w:cs="Times New Roman"/>
          <w:color w:val="000000"/>
          <w:sz w:val="27"/>
          <w:szCs w:val="27"/>
          <w:lang w:eastAsia="ru-RU"/>
        </w:rPr>
        <w:br w:type="textWrapping" w:clear="all"/>
      </w: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tbl>
      <w:tblPr>
        <w:tblW w:w="9747" w:type="dxa"/>
        <w:tblCellMar>
          <w:left w:w="0" w:type="dxa"/>
          <w:right w:w="0" w:type="dxa"/>
        </w:tblCellMar>
        <w:tblLook w:val="04A0" w:firstRow="1" w:lastRow="0" w:firstColumn="1" w:lastColumn="0" w:noHBand="0" w:noVBand="1"/>
      </w:tblPr>
      <w:tblGrid>
        <w:gridCol w:w="3403"/>
        <w:gridCol w:w="6344"/>
      </w:tblGrid>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344"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Circuit modeling of analog-digital electronic devices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sidRPr="008E6A98">
              <w:rPr>
                <w:rFonts w:ascii="Calibri" w:eastAsia="Times New Roman" w:hAnsi="Calibri" w:cs="Times New Roman"/>
                <w:b/>
                <w:bCs/>
                <w:lang w:val="en-US" w:eastAsia="ru-RU"/>
              </w:rPr>
              <w:t xml:space="preserve"> </w:t>
            </w:r>
            <w:r>
              <w:rPr>
                <w:rFonts w:ascii="Calibri" w:eastAsia="Times New Roman" w:hAnsi="Calibri" w:cs="Times New Roman"/>
                <w:b/>
                <w:bCs/>
                <w:lang w:eastAsia="ru-RU"/>
              </w:rPr>
              <w:t>Level of higher education</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 ECTS credits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 FEA</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Availability of basic knowledge in the disciplines "Computer Science and Programming" and "Industrial Electronics"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Mixed modeling of analog-digital electronic devices for various purposes in SPICE (Simulation Program with Integrated Circuit Emphasis) -compatible open source programs.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Experience in simulation modeling and mastering the theory in the field of modern analog-digital electronic devices is a necessary element of technical culture, an important component of training and demand for modern engineers in the labor market.</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Accelerate work on the construction and editing of circuits of electronic and digital devices, modern semiconductor inverters and models of their basic circuits, modeling of uncontrolled and controlled rectifiers, the choice of smoothing filters.</w:t>
            </w:r>
          </w:p>
        </w:tc>
      </w:tr>
      <w:tr w:rsidR="00A57C41" w:rsidRPr="008E6A98"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Quickly and efficiently perform modeling of electronic circuits of any complexity, create your own macromodels that facilitate</w:t>
            </w:r>
          </w:p>
          <w:p w:rsidR="00A57C41" w:rsidRPr="00A57C41" w:rsidRDefault="00A57C41" w:rsidP="00EB4B5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simulation modeling in non-standard situations while working in the specialty. </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Syllabus , textbook, lecture notes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laboratory classes</w:t>
            </w:r>
          </w:p>
        </w:tc>
      </w:tr>
      <w:tr w:rsidR="00A57C41" w:rsidRPr="00A57C41" w:rsidTr="00E015C1">
        <w:tc>
          <w:tcPr>
            <w:tcW w:w="3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Test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A57C41" w:rsidRDefault="00A57C41" w:rsidP="00E43C00">
      <w:pPr>
        <w:tabs>
          <w:tab w:val="left" w:pos="9923"/>
        </w:tabs>
        <w:spacing w:after="0" w:line="240" w:lineRule="auto"/>
        <w:rPr>
          <w:rFonts w:ascii="Times New Roman" w:eastAsia="Times New Roman" w:hAnsi="Times New Roman" w:cs="Times New Roman"/>
          <w:color w:val="000000"/>
          <w:sz w:val="27"/>
          <w:szCs w:val="27"/>
          <w:lang w:val="en-US" w:eastAsia="ru-RU"/>
        </w:rPr>
      </w:pPr>
      <w:r w:rsidRPr="00A57C41">
        <w:rPr>
          <w:rFonts w:ascii="Times New Roman" w:eastAsia="Times New Roman" w:hAnsi="Times New Roman" w:cs="Times New Roman"/>
          <w:color w:val="000000"/>
          <w:sz w:val="27"/>
          <w:szCs w:val="27"/>
          <w:lang w:eastAsia="ru-RU"/>
        </w:rPr>
        <w:br w:type="textWrapping" w:clear="all"/>
      </w: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EB4B50" w:rsidRP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tbl>
      <w:tblPr>
        <w:tblW w:w="9747" w:type="dxa"/>
        <w:tblCellMar>
          <w:left w:w="0" w:type="dxa"/>
          <w:right w:w="0" w:type="dxa"/>
        </w:tblCellMar>
        <w:tblLook w:val="04A0" w:firstRow="1" w:lastRow="0" w:firstColumn="1" w:lastColumn="0" w:noHBand="0" w:noVBand="1"/>
      </w:tblPr>
      <w:tblGrid>
        <w:gridCol w:w="3017"/>
        <w:gridCol w:w="6730"/>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color w:val="000000"/>
                <w:sz w:val="20"/>
                <w:szCs w:val="20"/>
                <w:lang w:eastAsia="ru-RU"/>
              </w:rPr>
              <w:lastRenderedPageBreak/>
              <w:t> </w:t>
            </w:r>
            <w:r w:rsidRPr="00A57C41">
              <w:rPr>
                <w:rFonts w:ascii="Calibri" w:eastAsia="Times New Roman" w:hAnsi="Calibri" w:cs="Times New Roman"/>
                <w:b/>
                <w:bCs/>
                <w:lang w:eastAsia="ru-RU"/>
              </w:rPr>
              <w:t>Discipline</w:t>
            </w:r>
          </w:p>
        </w:tc>
        <w:tc>
          <w:tcPr>
            <w:tcW w:w="6730"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Special issues of protection against electromagnetic lightning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 FEA</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 knowledge of disciplines of educational qualification level "Bachelor": general physics, electrical materials, theoretical foundations of electrical engineering, industrial electronics, computer methods for calculating electric fields, protection of buildings and electrical systems from lightning, electromagnetic compatibility of technical means .</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Initial ideas about the main types and characteristics of electrical equipment in electrical and other systems and installations for which electromagnetic (EM) effects of lightning discharges can be critical.</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Basics of protection against electromagnetic lightning.</w:t>
            </w:r>
          </w:p>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Varieties and characteristics of screens. Multilayer screens. EM shielding of lightning fields. Induction of voltages and currents in overhead lines and cables.</w:t>
            </w:r>
          </w:p>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Shielding of the magnetic field in buildings. Separate distances and isolated lightning protection systems. Examples of protection of facilities in various industries (power plants and substations, wind farms, power plants, transport, oil and gas complexes, renewable energy facilities, industrial and agricultural enterprises, military facilities, missile launch sites, special facilities, etc.). </w:t>
            </w:r>
            <w:r w:rsidRPr="00A57C41">
              <w:rPr>
                <w:rFonts w:ascii="Calibri" w:eastAsia="Times New Roman" w:hAnsi="Calibri" w:cs="Times New Roman"/>
                <w:lang w:eastAsia="ru-RU"/>
              </w:rPr>
              <w:t>Active and other alternative lightning rods. Regulations.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Important objects in various industries are exposed to serious dangers associated with electromagnetic influences during lightning discharges, direct and near. Therefore, it is important to be able to analyze such possible effects and choose adequate means of protection against them.</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Navigate in dangerous situations associated with the electromagnetic effects of lightning discharges on various important objects. Understand the principles of protection against them, perform calculations of induced voltages and currents, choose means of protection. </w:t>
            </w:r>
            <w:r w:rsidRPr="00A57C41">
              <w:rPr>
                <w:rFonts w:ascii="Calibri" w:eastAsia="Times New Roman" w:hAnsi="Calibri" w:cs="Times New Roman"/>
                <w:lang w:eastAsia="ru-RU"/>
              </w:rPr>
              <w:t>Get acquainted with the relevant regulations.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Calculate the characteristics of electromagnetic and other effects of lightning on various objects. Develop and select appropriate remedies. Apply current regulations to develop protection.</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teaching materials (manuals, instructions for practical classes, instructions for the implementation of DCR, lists of abstracts, presentations for lectures, etc.), standards .</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practical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Test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4"/>
          <w:szCs w:val="24"/>
          <w:lang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4"/>
          <w:szCs w:val="24"/>
          <w:lang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4"/>
          <w:szCs w:val="24"/>
          <w:lang w:eastAsia="ru-RU"/>
        </w:rPr>
        <w:t> </w:t>
      </w:r>
    </w:p>
    <w:p w:rsidR="00A57C41" w:rsidRDefault="00A57C41" w:rsidP="00E43C00">
      <w:pPr>
        <w:tabs>
          <w:tab w:val="left" w:pos="9923"/>
        </w:tabs>
        <w:spacing w:after="0" w:line="240" w:lineRule="auto"/>
        <w:rPr>
          <w:rFonts w:ascii="Calibri" w:eastAsia="Times New Roman" w:hAnsi="Calibri" w:cs="Times New Roman"/>
          <w:color w:val="000000"/>
          <w:sz w:val="24"/>
          <w:szCs w:val="24"/>
          <w:lang w:val="en-US" w:eastAsia="ru-RU"/>
        </w:rPr>
      </w:pPr>
      <w:r w:rsidRPr="00A57C41">
        <w:rPr>
          <w:rFonts w:ascii="Calibri" w:eastAsia="Times New Roman" w:hAnsi="Calibri" w:cs="Times New Roman"/>
          <w:color w:val="000000"/>
          <w:sz w:val="24"/>
          <w:szCs w:val="24"/>
          <w:lang w:eastAsia="ru-RU"/>
        </w:rPr>
        <w:t> </w:t>
      </w:r>
    </w:p>
    <w:p w:rsidR="00EB4B50" w:rsidRDefault="00EB4B50" w:rsidP="00E43C00">
      <w:pPr>
        <w:tabs>
          <w:tab w:val="left" w:pos="9923"/>
        </w:tabs>
        <w:spacing w:after="0" w:line="240" w:lineRule="auto"/>
        <w:rPr>
          <w:rFonts w:ascii="Calibri" w:eastAsia="Times New Roman" w:hAnsi="Calibri" w:cs="Times New Roman"/>
          <w:color w:val="000000"/>
          <w:sz w:val="24"/>
          <w:szCs w:val="24"/>
          <w:lang w:val="en-US" w:eastAsia="ru-RU"/>
        </w:rPr>
      </w:pPr>
    </w:p>
    <w:p w:rsidR="00EB4B50" w:rsidRDefault="00EB4B50" w:rsidP="00E43C00">
      <w:pPr>
        <w:tabs>
          <w:tab w:val="left" w:pos="9923"/>
        </w:tabs>
        <w:spacing w:after="0" w:line="240" w:lineRule="auto"/>
        <w:rPr>
          <w:rFonts w:ascii="Calibri" w:eastAsia="Times New Roman" w:hAnsi="Calibri" w:cs="Times New Roman"/>
          <w:color w:val="000000"/>
          <w:sz w:val="24"/>
          <w:szCs w:val="24"/>
          <w:lang w:val="en-US" w:eastAsia="ru-RU"/>
        </w:rPr>
      </w:pPr>
    </w:p>
    <w:p w:rsidR="00EB4B50" w:rsidRDefault="00EB4B50" w:rsidP="00E43C00">
      <w:pPr>
        <w:tabs>
          <w:tab w:val="left" w:pos="9923"/>
        </w:tabs>
        <w:spacing w:after="0" w:line="240" w:lineRule="auto"/>
        <w:rPr>
          <w:rFonts w:ascii="Calibri" w:eastAsia="Times New Roman" w:hAnsi="Calibri" w:cs="Times New Roman"/>
          <w:color w:val="000000"/>
          <w:sz w:val="24"/>
          <w:szCs w:val="24"/>
          <w:lang w:val="en-US" w:eastAsia="ru-RU"/>
        </w:rPr>
      </w:pPr>
    </w:p>
    <w:p w:rsidR="00EB4B50" w:rsidRP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4"/>
          <w:szCs w:val="24"/>
          <w:lang w:eastAsia="ru-RU"/>
        </w:rPr>
        <w:t> </w:t>
      </w:r>
    </w:p>
    <w:tbl>
      <w:tblPr>
        <w:tblW w:w="9606" w:type="dxa"/>
        <w:tblCellMar>
          <w:left w:w="0" w:type="dxa"/>
          <w:right w:w="0" w:type="dxa"/>
        </w:tblCellMar>
        <w:tblLook w:val="04A0" w:firstRow="1" w:lastRow="0" w:firstColumn="1" w:lastColumn="0" w:noHBand="0" w:noVBand="1"/>
      </w:tblPr>
      <w:tblGrid>
        <w:gridCol w:w="3017"/>
        <w:gridCol w:w="6589"/>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589"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Protection against electromagnetic lightning of industrial and agricultural enterprises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 FEA</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 knowledge of disciplines of educational qualification level "Bachelor": general physics, electrical materials, theoretical foundations of electrical engineering, industrial electronics, computer methods for calculating electric fields, protection of buildings and electrical systems from lightning, electromagnetic compatibility of technical means .</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Initial ideas about the main types and characteristics of electrical equipment of industrial and agricultural enterprises, for which electromagnetic (EM) effects of lightning discharges can be critical.</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Basics of protection against electromagnetic lightning. EM shielding of lightning fields. Shielding of the magnetic field in buildings. Separate distances and isolated lightning protection systems. Induced overvoltages and currents in electrical networks of buildings. Separate and safe distances. Examples of protection: shops of production enterprises with automated lines, poultry farms, FES, biogas plants, boilers, processing plants, etc. </w:t>
            </w:r>
            <w:r w:rsidRPr="00A57C41">
              <w:rPr>
                <w:rFonts w:ascii="Calibri" w:eastAsia="Times New Roman" w:hAnsi="Calibri" w:cs="Times New Roman"/>
                <w:lang w:eastAsia="ru-RU"/>
              </w:rPr>
              <w:t>Regulations.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Industrial and agro-industrial facilities that contain low-voltage equipment and automated control systems are exposed to significant hazards associated with electromagnetic impacts during and near lightning discharges. Therefore, it is important to know how to provide protection against them.</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Orient in dangerous situations related to electromagnetic effects of lightning discharges on industrial and agro-industrial facilities. Perform calculations of relevant hazards, understand the principles of protection against them and choose remedies. </w:t>
            </w:r>
            <w:r w:rsidRPr="00A57C41">
              <w:rPr>
                <w:rFonts w:ascii="Calibri" w:eastAsia="Times New Roman" w:hAnsi="Calibri" w:cs="Times New Roman"/>
                <w:lang w:eastAsia="ru-RU"/>
              </w:rPr>
              <w:t>Get acquainted with the relevant regulations.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Calculate the characteristics of electromagnetic and other effects of lightning on industrial facilities in various industries and on the construction of agro-industrial complexes. Choose appropriate means of protection. Apply current regulations for the practical development of the protection system.</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teaching materials (manuals, instructions for practical classes, instructions for the implementation of DCR, lists of abstracts, presentations for lectures, etc.), standards .</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practical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Test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4"/>
          <w:szCs w:val="24"/>
          <w:lang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4"/>
          <w:szCs w:val="24"/>
          <w:lang w:eastAsia="ru-RU"/>
        </w:rPr>
        <w:t> </w:t>
      </w:r>
    </w:p>
    <w:p w:rsidR="00A57C41" w:rsidRDefault="00A57C41" w:rsidP="00E43C00">
      <w:pPr>
        <w:tabs>
          <w:tab w:val="left" w:pos="9923"/>
        </w:tabs>
        <w:spacing w:after="0" w:line="240" w:lineRule="auto"/>
        <w:rPr>
          <w:rFonts w:ascii="Times New Roman" w:eastAsia="Times New Roman" w:hAnsi="Times New Roman" w:cs="Times New Roman"/>
          <w:color w:val="000000"/>
          <w:sz w:val="24"/>
          <w:szCs w:val="24"/>
          <w:lang w:val="en-US" w:eastAsia="ru-RU"/>
        </w:rPr>
      </w:pPr>
      <w:r w:rsidRPr="00A57C41">
        <w:rPr>
          <w:rFonts w:ascii="Times New Roman" w:eastAsia="Times New Roman" w:hAnsi="Times New Roman" w:cs="Times New Roman"/>
          <w:color w:val="000000"/>
          <w:sz w:val="24"/>
          <w:szCs w:val="24"/>
          <w:lang w:eastAsia="ru-RU"/>
        </w:rPr>
        <w:t> </w:t>
      </w:r>
    </w:p>
    <w:p w:rsidR="00EB4B50" w:rsidRDefault="00EB4B50" w:rsidP="00E43C00">
      <w:pPr>
        <w:tabs>
          <w:tab w:val="left" w:pos="9923"/>
        </w:tabs>
        <w:spacing w:after="0" w:line="240" w:lineRule="auto"/>
        <w:rPr>
          <w:rFonts w:ascii="Times New Roman" w:eastAsia="Times New Roman" w:hAnsi="Times New Roman" w:cs="Times New Roman"/>
          <w:color w:val="000000"/>
          <w:sz w:val="24"/>
          <w:szCs w:val="24"/>
          <w:lang w:val="en-US" w:eastAsia="ru-RU"/>
        </w:rPr>
      </w:pPr>
    </w:p>
    <w:p w:rsidR="00EB4B50" w:rsidRPr="00EB4B50" w:rsidRDefault="00EB4B50"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4"/>
          <w:szCs w:val="24"/>
          <w:lang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4"/>
          <w:szCs w:val="24"/>
          <w:lang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4"/>
          <w:szCs w:val="24"/>
          <w:lang w:eastAsia="ru-RU"/>
        </w:rPr>
        <w:t> </w:t>
      </w:r>
    </w:p>
    <w:tbl>
      <w:tblPr>
        <w:tblW w:w="9606" w:type="dxa"/>
        <w:tblCellMar>
          <w:left w:w="0" w:type="dxa"/>
          <w:right w:w="0" w:type="dxa"/>
        </w:tblCellMar>
        <w:tblLook w:val="04A0" w:firstRow="1" w:lastRow="0" w:firstColumn="1" w:lastColumn="0" w:noHBand="0" w:noVBand="1"/>
      </w:tblPr>
      <w:tblGrid>
        <w:gridCol w:w="3017"/>
        <w:gridCol w:w="6589"/>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589"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Protection against electromagnetic lightning of electricity and transport facilities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1</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 FEA</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Basic knowledge of disciplines of educational qualification level "Bachelor": general physics, electrical materials, theoretical foundations of electrical engineering, industrial electronics, computer methods for calculating electric fields, protection of buildings and electrical systems from lightning, electromagnetic compatibility of technical means . Initial ideas about the main types and characteristics of electrical equipment in power systems and various modes of transport, for which electromagnetic (EM) effects of lightning discharges can be critical.</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Basics of protection against electromagnetic lightning. EM shielding of lightning fields. Multilayer screens. Separate and safe distances, isolated lightning protection systems. Examples of protection. Electricity: power plants and substations, power lines and distribution lines, control points, control centers, wind farms, power plants, biogas plants. Transport: railway, aviation, rocket launch sites and space complexes, water transport (sea and river), road transport, electric transport, main pipelines (gas, oil and water pipelines). </w:t>
            </w:r>
            <w:r w:rsidRPr="00A57C41">
              <w:rPr>
                <w:rFonts w:ascii="Calibri" w:eastAsia="Times New Roman" w:hAnsi="Calibri" w:cs="Times New Roman"/>
                <w:lang w:eastAsia="ru-RU"/>
              </w:rPr>
              <w:t>Regulations.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Important power facilities and various modes of transport can be exposed to serious electromagnetic hazards during lightning discharges, direct damage and lightning nearby. Therefore, it is important to be able to analyze such possible effects and choose adequate means of protection against them.</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Orient in dangerous situations associated with the electromagnetic effects of lightning discharges on electricity and various modes of transport. Understand the principles of protection against them, perform calculations of the expected parameters of lightning, which can affect objects, induced voltages and currents in their structures and networks, choose means of protection. </w:t>
            </w:r>
            <w:r w:rsidRPr="00A57C41">
              <w:rPr>
                <w:rFonts w:ascii="Calibri" w:eastAsia="Times New Roman" w:hAnsi="Calibri" w:cs="Times New Roman"/>
                <w:lang w:eastAsia="ru-RU"/>
              </w:rPr>
              <w:t>Get acquainted with the relevant regulations.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Calculate the characteristics of electromagnetic and other actions of lightning on electricity and various modes of transport. Develop and select appropriate remedies. Apply current regulations to develop protection.</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teaching materials (manuals, instructions for practical classes, instructions for the implementation of DCR, lists of abstracts, presentations for lectures, etc.), standards .</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practical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Test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 </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4"/>
          <w:szCs w:val="24"/>
          <w:lang w:eastAsia="ru-RU"/>
        </w:rPr>
        <w:t> </w:t>
      </w:r>
    </w:p>
    <w:p w:rsidR="00EB4B50" w:rsidRDefault="00EB4B50"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EB4B50" w:rsidRDefault="00EB4B50"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p w:rsidR="00EB4B50" w:rsidRDefault="00A57C41" w:rsidP="00EB4B50">
      <w:pPr>
        <w:tabs>
          <w:tab w:val="left" w:pos="9923"/>
        </w:tabs>
        <w:spacing w:after="0" w:line="240" w:lineRule="auto"/>
        <w:jc w:val="center"/>
        <w:rPr>
          <w:rFonts w:ascii="Calibri" w:eastAsia="Times New Roman" w:hAnsi="Calibri" w:cs="Times New Roman"/>
          <w:b/>
          <w:bCs/>
          <w:color w:val="000000"/>
          <w:lang w:val="en-US" w:eastAsia="ru-RU"/>
        </w:rPr>
      </w:pPr>
      <w:r w:rsidRPr="00A57C41">
        <w:rPr>
          <w:rFonts w:ascii="Calibri" w:eastAsia="Times New Roman" w:hAnsi="Calibri" w:cs="Times New Roman"/>
          <w:b/>
          <w:bCs/>
          <w:color w:val="000000"/>
          <w:lang w:val="en-US" w:eastAsia="ru-RU"/>
        </w:rPr>
        <w:lastRenderedPageBreak/>
        <w:t xml:space="preserve">Elective subjects for study in the 2nd year according to the educational-scientific program </w:t>
      </w:r>
    </w:p>
    <w:p w:rsidR="00A57C41" w:rsidRPr="00A57C41" w:rsidRDefault="00A57C41" w:rsidP="00EB4B5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b/>
          <w:bCs/>
          <w:color w:val="000000"/>
          <w:lang w:val="en-US" w:eastAsia="ru-RU"/>
        </w:rPr>
        <w:t>"Electrical devices and electro-technological complexes"</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val="en-US" w:eastAsia="ru-RU"/>
        </w:rPr>
      </w:pPr>
      <w:r w:rsidRPr="00A57C41">
        <w:rPr>
          <w:rFonts w:ascii="Calibri" w:eastAsia="Times New Roman" w:hAnsi="Calibri" w:cs="Times New Roman"/>
          <w:color w:val="000000"/>
          <w:sz w:val="20"/>
          <w:szCs w:val="20"/>
          <w:lang w:val="en-US" w:eastAsia="ru-RU"/>
        </w:rPr>
        <w:t> </w:t>
      </w:r>
    </w:p>
    <w:tbl>
      <w:tblPr>
        <w:tblW w:w="9606" w:type="dxa"/>
        <w:tblCellMar>
          <w:left w:w="0" w:type="dxa"/>
          <w:right w:w="0" w:type="dxa"/>
        </w:tblCellMar>
        <w:tblLook w:val="04A0" w:firstRow="1" w:lastRow="0" w:firstColumn="1" w:lastColumn="0" w:noHBand="0" w:noVBand="1"/>
      </w:tblPr>
      <w:tblGrid>
        <w:gridCol w:w="3017"/>
        <w:gridCol w:w="6589"/>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Discipline</w:t>
            </w:r>
          </w:p>
        </w:tc>
        <w:tc>
          <w:tcPr>
            <w:tcW w:w="6589"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Methods and techniques of electrophysical experiment </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2</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Knowledge of the basics of dielectric physics. Knowledge of processes under the influence of high voltage objects and equipment. Fundamentals of statistics and experiment planning in engineering. Knowledge of the principles of operation and design of high-voltage test rigs. Knowledge of the basics of electrical engineering and electronics. Ability to apply modern applications of circuit modeling, computer-aided design and drawing.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eastAsia="ru-RU"/>
              </w:rPr>
            </w:pPr>
            <w:r w:rsidRPr="00A57C41">
              <w:rPr>
                <w:rFonts w:ascii="Calibri" w:eastAsia="Times New Roman" w:hAnsi="Calibri" w:cs="Times New Roman"/>
                <w:lang w:val="en-US" w:eastAsia="ru-RU"/>
              </w:rPr>
              <w:t>Various test installations and high voltage devices used in electrophysical research and in the development of electrical equipment and processes. The specifics of their application and selection, based on the required parameters of the experiment. Features of devices for measuring pulse voltages and pulse currents. Organization of electrophysical experiment in high voltage laboratory. Electrophysical experiment planning and analysis of the obtained data. </w:t>
            </w:r>
            <w:r w:rsidRPr="00A57C41">
              <w:rPr>
                <w:rFonts w:ascii="Calibri" w:eastAsia="Times New Roman" w:hAnsi="Calibri" w:cs="Times New Roman"/>
                <w:lang w:eastAsia="ru-RU"/>
              </w:rPr>
              <w:t>Circuitry of devices for generating and measuring high voltages.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 vast majority of electricity is produced, transmitted and used at high voltage. In the power industry, a large number of various powerful installations have been created, which are designed to generate electricity, increase and decrease voltage levels, transmit energy over long distances, distribute energy between consumers, and convert it into other types in the process of consumption. All these processes are performed by equipment, the creation of which without appropriate research, experiments and tests is simply impossible.</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 the process of mastering the course material (lectures, practical tasks, laboratory work) it is possible to master the methods of working with different types of high-voltage equipment used for research, testing and experiments in the field of strong magnetic and electric fields. Get acquainted with the methods of planning extreme experiments and analysis of the results.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The acquired knowledge and skills will be useful when working in scientific and research institutions and laboratories. They open wide opportunities for the implementation of their ambitious plans to find new effects and technologies, create modern, highly efficient equipment in various sectors of the economy.</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a discipline study guide, is available at Campus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and practical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Test</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lang w:eastAsia="ru-RU"/>
        </w:rPr>
        <w:t> </w:t>
      </w:r>
    </w:p>
    <w:p w:rsidR="00A57C41" w:rsidRDefault="00A57C41" w:rsidP="00E43C00">
      <w:pPr>
        <w:tabs>
          <w:tab w:val="left" w:pos="9923"/>
        </w:tabs>
        <w:spacing w:after="0" w:line="240" w:lineRule="auto"/>
        <w:rPr>
          <w:rFonts w:ascii="Times New Roman" w:eastAsia="Times New Roman" w:hAnsi="Times New Roman" w:cs="Times New Roman"/>
          <w:color w:val="000000"/>
          <w:sz w:val="27"/>
          <w:szCs w:val="27"/>
          <w:lang w:val="en-US" w:eastAsia="ru-RU"/>
        </w:rPr>
      </w:pPr>
      <w:r w:rsidRPr="00A57C41">
        <w:rPr>
          <w:rFonts w:ascii="Times New Roman" w:eastAsia="Times New Roman" w:hAnsi="Times New Roman" w:cs="Times New Roman"/>
          <w:color w:val="000000"/>
          <w:sz w:val="27"/>
          <w:szCs w:val="27"/>
          <w:lang w:eastAsia="ru-RU"/>
        </w:rPr>
        <w:br w:type="textWrapping" w:clear="all"/>
      </w:r>
    </w:p>
    <w:p w:rsidR="00C44709" w:rsidRPr="00C44709" w:rsidRDefault="00C44709"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tbl>
      <w:tblPr>
        <w:tblW w:w="9606" w:type="dxa"/>
        <w:tblCellMar>
          <w:left w:w="0" w:type="dxa"/>
          <w:right w:w="0" w:type="dxa"/>
        </w:tblCellMar>
        <w:tblLook w:val="04A0" w:firstRow="1" w:lastRow="0" w:firstColumn="1" w:lastColumn="0" w:noHBand="0" w:noVBand="1"/>
      </w:tblPr>
      <w:tblGrid>
        <w:gridCol w:w="3017"/>
        <w:gridCol w:w="6589"/>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589"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Electrophysical experiment in high voltage technology</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2</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Knowledge of the basics of dielectric physics. Knowledge of processes under the influence of high voltage objects and equipment. Fundamentals of statistics and experiment planning in engineering. Knowledge of the principles of operation and design of high-voltage test rigs. Knowledge of the basics of electrical engineering and electronics. Ability to apply modern applications of circuit modeling, computer-aided design and drawing.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Organization of electrophysical experiment in high voltage laboratory. Specifics of application of various test installations, devices of generation of high voltages at carrying out electrophysical researches in the electric power and electrotechnological branches of the industry. Fundamentals of electrophysical experiment planning and methods of processing the obtained results.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 the power industry, a large number of various powerful high-voltage installations have been created, which are designed for the production, transmission and conversion of electricity into other types. Such equipment is designed, developed, undergoes the stage of research and testing by specialists in high voltage engineering. Knowledge of the specifics of high-voltage experimental equipment, the ability to organize research, plan and conduct optimal electrophysical experiment is necessary for the formation of a highly qualified research engineer and scientist.</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 the process of mastering the course material, performing practical tasks and performing laboratory work, it is possible to master the methods of working with different types of high-voltage equipment used for research, testing and experiments on AC, DC and pulsed high voltage. You can get acquainted with the circuitry of experimental installations, methods of registration of high-energy pulse processes. Get acquainted with the methods of optimal planning of experiments in technology and scientific approaches to the analysis of the results.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High voltage sources, in addition to energy, have become widespread in many fields of technology in the form of devices for obtaining alternating, direct and pulse voltages. Specialists with experience and competence in the field of high voltage research are in steady demand in public and private enterprises involved in the production and research of innovative technology.</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a discipline study guide, is available at Campus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Lectures and practical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Test</w:t>
            </w:r>
          </w:p>
        </w:tc>
      </w:tr>
    </w:tbl>
    <w:p w:rsidR="00A57C41" w:rsidRDefault="00A57C41" w:rsidP="00E43C00">
      <w:pPr>
        <w:tabs>
          <w:tab w:val="left" w:pos="9923"/>
        </w:tabs>
        <w:spacing w:after="0" w:line="240" w:lineRule="auto"/>
        <w:rPr>
          <w:rFonts w:ascii="Calibri" w:eastAsia="Times New Roman" w:hAnsi="Calibri" w:cs="Times New Roman"/>
          <w:color w:val="000000"/>
          <w:sz w:val="24"/>
          <w:szCs w:val="24"/>
          <w:lang w:val="en-US" w:eastAsia="ru-RU"/>
        </w:rPr>
      </w:pPr>
      <w:r w:rsidRPr="00A57C41">
        <w:rPr>
          <w:rFonts w:ascii="Calibri" w:eastAsia="Times New Roman" w:hAnsi="Calibri" w:cs="Times New Roman"/>
          <w:color w:val="000000"/>
          <w:sz w:val="24"/>
          <w:szCs w:val="24"/>
          <w:lang w:eastAsia="ru-RU"/>
        </w:rPr>
        <w:t> </w:t>
      </w:r>
    </w:p>
    <w:p w:rsidR="00C44709" w:rsidRDefault="00C44709" w:rsidP="00E43C00">
      <w:pPr>
        <w:tabs>
          <w:tab w:val="left" w:pos="9923"/>
        </w:tabs>
        <w:spacing w:after="0" w:line="240" w:lineRule="auto"/>
        <w:rPr>
          <w:rFonts w:ascii="Calibri" w:eastAsia="Times New Roman" w:hAnsi="Calibri" w:cs="Times New Roman"/>
          <w:color w:val="000000"/>
          <w:sz w:val="24"/>
          <w:szCs w:val="24"/>
          <w:lang w:val="en-US" w:eastAsia="ru-RU"/>
        </w:rPr>
      </w:pPr>
    </w:p>
    <w:p w:rsidR="00C44709" w:rsidRPr="00C44709" w:rsidRDefault="00C44709"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jc w:val="both"/>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9747" w:type="dxa"/>
        <w:tblCellMar>
          <w:left w:w="0" w:type="dxa"/>
          <w:right w:w="0" w:type="dxa"/>
        </w:tblCellMar>
        <w:tblLook w:val="04A0" w:firstRow="1" w:lastRow="0" w:firstColumn="1" w:lastColumn="0" w:noHBand="0" w:noVBand="1"/>
      </w:tblPr>
      <w:tblGrid>
        <w:gridCol w:w="3017"/>
        <w:gridCol w:w="6730"/>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730"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M etody research in engineering high voltage</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2</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4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Theoretical electrical engineering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Knowledge of the basics of dielectric physics. Knowledge of processes under the influence of high voltage objects and equipment. Fundamentals of statistics and experiment planning in engineering. Knowledge of the principles of operation and design of high-voltage test rigs. Knowledge of the basics of electrical engineering and electronics. Ability to apply modern applications of circuit modeling, computer-aided design and drawing.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Various test installations and high voltage devices used in electrophysical research and in electrical technology. Specifics of measuring devices, such as measuring arresters, high voltage dividers, devices for measuring pulse currents, magnetic and electric fields. Organization of research in high voltage laboratories. Methods of combating electromagnetic interference that occur in measuring circuits and control circuits.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Given that any electrophysical experiment using high voltage always requires significant material and time costs, knowledge of the specifics of high-voltage experimental equipment, the ability to organize research, plan and conduct optimal electrophysical experiment is necessary to form a highly qualified research engineer and scientist.</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In the process of mastering the course material, performing practical tasks and performing laboratory work, it is possible to master the methods of working with different types of testing, measuring and diagnostic equipment. Based on the study of practical recommendations, which are the result of many years of experience in the operation of various power equipment, you can gain skills in planning and conducting an electrophysical experiment in a high-voltage laboratory. Knowledge of the basic algorithms and approaches to the planning of an electrophysical experiment will allow you to creatively approach the generalization of the results, providing sound conclusions about the effectiveness of engineering decisions and test structures.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The use of high voltage is quite common in many sectors of the economy. Specialists who are able to organize and conduct an electrophysical experiment can make a sound analysis of their results, understand modern high-voltage equipment and are able to determine its optimal characteristics are in great demand in public and private sectors. This fact allows us to hope for successful employment with appropriate acquired knowledge and skills.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Syllabus , a discipline study guide, is available at Campus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Lectures and practical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Test</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4"/>
          <w:szCs w:val="24"/>
          <w:lang w:eastAsia="ru-RU"/>
        </w:rPr>
        <w:t> </w:t>
      </w:r>
    </w:p>
    <w:p w:rsidR="00D52E44" w:rsidRDefault="00D52E44"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jc w:val="center"/>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9606" w:type="dxa"/>
        <w:tblCellMar>
          <w:left w:w="0" w:type="dxa"/>
          <w:right w:w="0" w:type="dxa"/>
        </w:tblCellMar>
        <w:tblLook w:val="04A0" w:firstRow="1" w:lastRow="0" w:firstColumn="1" w:lastColumn="0" w:noHBand="0" w:noVBand="1"/>
      </w:tblPr>
      <w:tblGrid>
        <w:gridCol w:w="3017"/>
        <w:gridCol w:w="6589"/>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589"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Monitoring of insulating systems of electrical equipment</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2</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4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Theoretical electrical engineering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Insulation of high voltage equipment, understanding of physical processes occurring in electrical insulation materials under the influence of high voltage, knowledge of the basics of electrical engineering and electronics, basics of programming and ability to work with database analysis applications, ability to work with regulatory and technical documentation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Physical phenomena in dielectric materials under the influence of high voltage and their use to create systems for monitoring the insulation of electrical equipment during its operation.</w:t>
            </w:r>
          </w:p>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Methods and devices for continuous monitoring of the insulation condition of high-voltage equipment. Schematics of devices for control of dielectric characteristics of insulating materials and methods of their application.</w:t>
            </w:r>
          </w:p>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Norms and criteria for assessing the efficiency of different types of equipment.</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High-voltage power systems require reliable and uninterrupted operation for several decades. Accidents of power systems equipment in most cases are caused by damage to high-voltage insulation, which leads to significant material losses. The application of modern technologies in combination with a deep understanding of the specifics of electrical equipment in general, and its insulation - in particular, will introduce new techniques, methods and tools for diagnosing insulation in energy.</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In the process of mastering the course material there is an opportunity to master the basics of basic methods and work with diagnostic equipment. Based on the study of practical recommendations, which are the result of many years of experience in the operation of various power equipment, you can gain skills in planning and conducting diagnostic tests. Knowledge of the basic algorithms and approaches to the analysis of test results will allow you to creatively approach the generalization of these results and provide sound conclusions about the reliability of electrical equipment.</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Specialists who are able to organize and conduct diagnostic tests of high-voltage equipment and make a sound analysis of their results are in great demand. Given the global trends to increase the service life of power equipment, which are based on comprehensive information about its current state, specialists with basic knowledge in this field can hope for successful employment in energy companies of Ukraine with appropriate acquired knowledge and skills.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Syllabus , a discipline study guide, is available at Campus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lang w:val="en-US" w:eastAsia="ru-RU"/>
              </w:rPr>
              <w:t>Lectures, practical and laboratory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lang w:eastAsia="ru-RU"/>
              </w:rPr>
              <w:t>Test</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4"/>
          <w:szCs w:val="24"/>
          <w:lang w:eastAsia="ru-RU"/>
        </w:rPr>
        <w:t> </w:t>
      </w: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9606" w:type="dxa"/>
        <w:tblCellMar>
          <w:left w:w="0" w:type="dxa"/>
          <w:right w:w="0" w:type="dxa"/>
        </w:tblCellMar>
        <w:tblLook w:val="04A0" w:firstRow="1" w:lastRow="0" w:firstColumn="1" w:lastColumn="0" w:noHBand="0" w:noVBand="1"/>
      </w:tblPr>
      <w:tblGrid>
        <w:gridCol w:w="3017"/>
        <w:gridCol w:w="6589"/>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589"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sz w:val="20"/>
                <w:szCs w:val="20"/>
                <w:lang w:val="en-US" w:eastAsia="ru-RU"/>
              </w:rPr>
              <w:t>Insulation control systems for electrical equipment without decommissioning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2</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4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Theoretical electrical engineering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Insulation of high voltage equipment, understanding of physical processes occurring in electrical insulation materials under the influence of high voltage, knowledge of the basics of electrical engineering and electronics, basics of programming and ability to work with database analysis applications, ability to work with regulatory and technical documentation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Phenomena that occur in the insulation of high voltage power equipment under the influence of various factors during its operation in real conditions and the possibility of their use to create diagnostic equipment. Reversible and irreversible processes in insulating materials under the influence of high electric field strength, ambient temperature, humidity, pollution, etc. Principles of operation, circuitry of control devices and methods of their use to create systems of continuous control over the insulation characteristics of high-voltage equipment.</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Deep understanding of process physics in insulating materials under the influence of high voltage, knowledge of the specifics of electrical equipment in different modes of operation and practical skills of using diagnostic equipment will creatively use the acquired knowledge in creating new systems and devices, algorithms for processing results and algorithms high-voltage electrical equipment.</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In the process of mastering the course material there is an opportunity to get acquainted with the world experience of creating diagnostic equipment and methods of its use in the operation of power equipment. Get practical skills to work on modern devices for monitoring the characteristics of high-voltage insulation, get acquainted with the algorithms of diagnostic systems, get an idea of ​​the existing regulatory and technical documentation governing the determination of criteria for assessing the performance of power equipment.</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The acquired knowledge can be used:</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 when analyzing the results of monitoring the insulation characteristics of power equipment in order to predict its service life;</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 when planning measures to conduct a set of tests of high-voltage power equipment;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 in the development of algorithms for processing diagnostic data obtained by control devices;</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 when creating new systems for monitoring the state of high-voltage insulation;</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 when creating algorithms for the operation of expert systems for predicting the reliability of power equipment, in particular, its high-voltage insulation.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Syllabus , a discipline study guide , is available at Campus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Lectures, practical and laboratory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Test</w:t>
            </w:r>
          </w:p>
        </w:tc>
      </w:tr>
    </w:tbl>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4"/>
          <w:szCs w:val="24"/>
          <w:lang w:eastAsia="ru-RU"/>
        </w:rPr>
        <w:t> </w:t>
      </w:r>
    </w:p>
    <w:p w:rsidR="00D52E44" w:rsidRDefault="00D52E44"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D52E44" w:rsidRDefault="00D52E44" w:rsidP="00E43C00">
      <w:pPr>
        <w:tabs>
          <w:tab w:val="left" w:pos="9923"/>
        </w:tabs>
        <w:spacing w:after="0" w:line="240" w:lineRule="auto"/>
        <w:rPr>
          <w:rFonts w:ascii="Times New Roman" w:eastAsia="Times New Roman" w:hAnsi="Times New Roman" w:cs="Times New Roman"/>
          <w:color w:val="000000"/>
          <w:sz w:val="27"/>
          <w:szCs w:val="27"/>
          <w:lang w:val="en-US" w:eastAsia="ru-RU"/>
        </w:rPr>
      </w:pPr>
    </w:p>
    <w:p w:rsidR="00A57C41" w:rsidRPr="00A57C41" w:rsidRDefault="00A57C41" w:rsidP="00E43C00">
      <w:pPr>
        <w:tabs>
          <w:tab w:val="left" w:pos="9923"/>
        </w:tabs>
        <w:spacing w:after="0" w:line="240" w:lineRule="auto"/>
        <w:rPr>
          <w:rFonts w:ascii="Times New Roman" w:eastAsia="Times New Roman" w:hAnsi="Times New Roman" w:cs="Times New Roman"/>
          <w:color w:val="000000"/>
          <w:sz w:val="27"/>
          <w:szCs w:val="27"/>
          <w:lang w:eastAsia="ru-RU"/>
        </w:rPr>
      </w:pPr>
      <w:r w:rsidRPr="00A57C41">
        <w:rPr>
          <w:rFonts w:ascii="Times New Roman" w:eastAsia="Times New Roman" w:hAnsi="Times New Roman" w:cs="Times New Roman"/>
          <w:color w:val="000000"/>
          <w:sz w:val="27"/>
          <w:szCs w:val="27"/>
          <w:lang w:eastAsia="ru-RU"/>
        </w:rPr>
        <w:br w:type="textWrapping" w:clear="all"/>
      </w:r>
    </w:p>
    <w:tbl>
      <w:tblPr>
        <w:tblW w:w="9606" w:type="dxa"/>
        <w:tblCellMar>
          <w:left w:w="0" w:type="dxa"/>
          <w:right w:w="0" w:type="dxa"/>
        </w:tblCellMar>
        <w:tblLook w:val="04A0" w:firstRow="1" w:lastRow="0" w:firstColumn="1" w:lastColumn="0" w:noHBand="0" w:noVBand="1"/>
      </w:tblPr>
      <w:tblGrid>
        <w:gridCol w:w="3017"/>
        <w:gridCol w:w="6589"/>
      </w:tblGrid>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lastRenderedPageBreak/>
              <w:t>Discipline</w:t>
            </w:r>
          </w:p>
        </w:tc>
        <w:tc>
          <w:tcPr>
            <w:tcW w:w="6589" w:type="dxa"/>
            <w:tcBorders>
              <w:top w:val="single" w:sz="6" w:space="0" w:color="000000"/>
              <w:left w:val="single" w:sz="6" w:space="0" w:color="000000"/>
              <w:bottom w:val="single" w:sz="6" w:space="0" w:color="000000"/>
              <w:right w:val="single" w:sz="6" w:space="0" w:color="000000"/>
            </w:tcBorders>
            <w:shd w:val="clear" w:color="auto" w:fill="BDD6EE"/>
            <w:tcMar>
              <w:top w:w="0" w:type="dxa"/>
              <w:left w:w="108" w:type="dxa"/>
              <w:bottom w:w="0" w:type="dxa"/>
              <w:right w:w="108" w:type="dxa"/>
            </w:tcMar>
            <w:hideMark/>
          </w:tcPr>
          <w:p w:rsidR="00A57C41" w:rsidRPr="00A57C41" w:rsidRDefault="00A57C41" w:rsidP="00E43C00">
            <w:pPr>
              <w:tabs>
                <w:tab w:val="left" w:pos="9923"/>
              </w:tabs>
              <w:spacing w:after="0" w:line="240" w:lineRule="auto"/>
              <w:jc w:val="center"/>
              <w:rPr>
                <w:rFonts w:ascii="Times New Roman" w:eastAsia="Times New Roman" w:hAnsi="Times New Roman" w:cs="Times New Roman"/>
                <w:sz w:val="24"/>
                <w:szCs w:val="24"/>
                <w:lang w:val="en-US" w:eastAsia="ru-RU"/>
              </w:rPr>
            </w:pPr>
            <w:r w:rsidRPr="00A57C41">
              <w:rPr>
                <w:rFonts w:ascii="Calibri" w:eastAsia="Times New Roman" w:hAnsi="Calibri" w:cs="Times New Roman"/>
                <w:b/>
                <w:bCs/>
                <w:sz w:val="20"/>
                <w:szCs w:val="20"/>
                <w:lang w:val="en-US" w:eastAsia="ru-RU"/>
              </w:rPr>
              <w:t>Automated insulation control systems for electrical equipment</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Level of higher education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Second (master's)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Course</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2</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Amount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4 ECTS credits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Language of instruction</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Ukrainian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EB4B50" w:rsidP="00E43C00">
            <w:pPr>
              <w:tabs>
                <w:tab w:val="left" w:pos="9923"/>
              </w:tabs>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lang w:eastAsia="ru-RU"/>
              </w:rPr>
              <w:t xml:space="preserve"> Department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Theoretical electrical engineering</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Requirements for the beginning of the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Insulation of high voltage equipment, understanding of physical processes occurring in electrical insulation materials under the influence of high voltage, knowledge of the basics of electrical engineering and electronics, basics of programming and ability to work with database analysis applications, ability to work with regulatory and technical documentation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What will be studied</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ind w:left="5"/>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Phenomena that occur in the insulation of high voltage power equipment under the influence of various factors during its operation in real conditions for their use in automated equipment control systems. Application of existing insulation quality assessment algorithms to create diagnostic equipment. Specificity of processes in insulating materials under the influence of high voltage. Determination of connections between insulation defects, design features of equipment and diagnostic parameters provided by automated systems. Algorithms for processing diagnostic information and forming conclusions about its efficiency and forecasting the terms of trouble-free operation.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it is interesting / necessary to study</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Energy systems require reliable and uninterrupted operation of all elements. In the course of its operation the equipment needs constant control, in particular, control of a condition of insulating designs and definition of possibilities of its further operation. Advanced knowledge in the field of process physics, which arise in insulating materials and means of control allows a more reasonable approach to formulating conclusions about its further operation.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Why you can learn (learning outcomes)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In the process of mastering the course material there is an opportunity to master the methods of working with different types of diagnostic equipment. Get acquainted with the normative documents on the evaluation of the results of measurements and inspections. Learn to analyze the processes in insulating materials and determine their impact on the reliability of high-voltage equipment over time.</w:t>
            </w:r>
          </w:p>
        </w:tc>
      </w:tr>
      <w:tr w:rsidR="00A57C41" w:rsidRPr="008E6A98"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b/>
                <w:bCs/>
                <w:lang w:val="en-US" w:eastAsia="ru-RU"/>
              </w:rPr>
              <w:t>How to use the acquired knowledge and skills (competencies)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The acquired knowledge can be used:</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 when planning the terms and volumes of tests of high-voltage electrical equipment, as well as the terms of its repairs or replacement;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 when analyzing the results of monitoring the insulation characteristics of power equipment in order to predict its service life;</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 in the development of new and improvement of existing methods of testing electrical equipment;</w:t>
            </w:r>
          </w:p>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 when creating intelligent systems for analyzing diagnostic data and formulating expert assessments regarding its condition and possibilities for further operation.</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Information support</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Syllabus , a discipline study guide , is available at Campus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Form of classes</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val="en-US" w:eastAsia="ru-RU"/>
              </w:rPr>
            </w:pPr>
            <w:r w:rsidRPr="00A57C41">
              <w:rPr>
                <w:rFonts w:ascii="Calibri" w:eastAsia="Times New Roman" w:hAnsi="Calibri" w:cs="Times New Roman"/>
                <w:sz w:val="20"/>
                <w:szCs w:val="20"/>
                <w:lang w:val="en-US" w:eastAsia="ru-RU"/>
              </w:rPr>
              <w:t>Lectures, practical and laboratory classes</w:t>
            </w:r>
          </w:p>
        </w:tc>
      </w:tr>
      <w:tr w:rsidR="00A57C41" w:rsidRPr="00A57C41" w:rsidTr="00E015C1">
        <w:tc>
          <w:tcPr>
            <w:tcW w:w="3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12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b/>
                <w:bCs/>
                <w:lang w:eastAsia="ru-RU"/>
              </w:rPr>
              <w:t>Semester control</w:t>
            </w:r>
          </w:p>
        </w:tc>
        <w:tc>
          <w:tcPr>
            <w:tcW w:w="6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7C41" w:rsidRPr="00A57C41" w:rsidRDefault="00A57C41" w:rsidP="00E43C00">
            <w:pPr>
              <w:tabs>
                <w:tab w:val="left" w:pos="9923"/>
              </w:tabs>
              <w:spacing w:after="0" w:line="240" w:lineRule="auto"/>
              <w:rPr>
                <w:rFonts w:ascii="Times New Roman" w:eastAsia="Times New Roman" w:hAnsi="Times New Roman" w:cs="Times New Roman"/>
                <w:sz w:val="24"/>
                <w:szCs w:val="24"/>
                <w:lang w:eastAsia="ru-RU"/>
              </w:rPr>
            </w:pPr>
            <w:r w:rsidRPr="00A57C41">
              <w:rPr>
                <w:rFonts w:ascii="Calibri" w:eastAsia="Times New Roman" w:hAnsi="Calibri" w:cs="Times New Roman"/>
                <w:sz w:val="20"/>
                <w:szCs w:val="20"/>
                <w:lang w:eastAsia="ru-RU"/>
              </w:rPr>
              <w:t>Test</w:t>
            </w:r>
          </w:p>
        </w:tc>
      </w:tr>
    </w:tbl>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A57C41" w:rsidRPr="00A57C41" w:rsidRDefault="00A57C41" w:rsidP="00E43C00">
      <w:pPr>
        <w:tabs>
          <w:tab w:val="left" w:pos="9923"/>
        </w:tabs>
        <w:spacing w:after="0" w:line="240" w:lineRule="auto"/>
        <w:jc w:val="center"/>
        <w:rPr>
          <w:rFonts w:ascii="Times New Roman" w:eastAsia="Times New Roman" w:hAnsi="Times New Roman" w:cs="Times New Roman"/>
          <w:color w:val="000000"/>
          <w:sz w:val="27"/>
          <w:szCs w:val="27"/>
          <w:lang w:eastAsia="ru-RU"/>
        </w:rPr>
      </w:pPr>
      <w:r w:rsidRPr="00A57C41">
        <w:rPr>
          <w:rFonts w:ascii="Calibri" w:eastAsia="Times New Roman" w:hAnsi="Calibri" w:cs="Times New Roman"/>
          <w:color w:val="000000"/>
          <w:sz w:val="20"/>
          <w:szCs w:val="20"/>
          <w:lang w:eastAsia="ru-RU"/>
        </w:rPr>
        <w:t> </w:t>
      </w:r>
    </w:p>
    <w:p w:rsidR="009500AF" w:rsidRDefault="009500AF" w:rsidP="00E43C00">
      <w:pPr>
        <w:tabs>
          <w:tab w:val="left" w:pos="9923"/>
        </w:tabs>
      </w:pPr>
    </w:p>
    <w:sectPr w:rsidR="009500AF" w:rsidSect="00E015C1">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drawingGridHorizontalSpacing w:val="110"/>
  <w:displayHorizontalDrawingGridEvery w:val="2"/>
  <w:characterSpacingControl w:val="doNotCompress"/>
  <w:compat>
    <w:compatSetting w:name="compatibilityMode" w:uri="http://schemas.microsoft.com/office/word" w:val="12"/>
  </w:compat>
  <w:rsids>
    <w:rsidRoot w:val="00A57C41"/>
    <w:rsid w:val="002523FB"/>
    <w:rsid w:val="002C6A9A"/>
    <w:rsid w:val="0037786D"/>
    <w:rsid w:val="004043D6"/>
    <w:rsid w:val="004A2ABC"/>
    <w:rsid w:val="007E61B2"/>
    <w:rsid w:val="008E6A98"/>
    <w:rsid w:val="009500AF"/>
    <w:rsid w:val="00A57C41"/>
    <w:rsid w:val="00AA4B0F"/>
    <w:rsid w:val="00C44709"/>
    <w:rsid w:val="00D52E44"/>
    <w:rsid w:val="00D96C1F"/>
    <w:rsid w:val="00E015C1"/>
    <w:rsid w:val="00E43C00"/>
    <w:rsid w:val="00EB4B50"/>
    <w:rsid w:val="00FA3A71"/>
    <w:rsid w:val="00FA7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24</Pages>
  <Words>9012</Words>
  <Characters>51374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Пользователь</cp:lastModifiedBy>
  <cp:revision>8</cp:revision>
  <dcterms:created xsi:type="dcterms:W3CDTF">2021-04-28T15:58:00Z</dcterms:created>
  <dcterms:modified xsi:type="dcterms:W3CDTF">2021-04-29T07:23:00Z</dcterms:modified>
</cp:coreProperties>
</file>