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CellMar>
          <w:left w:w="0" w:type="dxa"/>
          <w:right w:w="0" w:type="dxa"/>
        </w:tblCellMar>
        <w:tblLook w:val="04A0"/>
      </w:tblPr>
      <w:tblGrid>
        <w:gridCol w:w="5618"/>
        <w:gridCol w:w="1116"/>
        <w:gridCol w:w="2829"/>
      </w:tblGrid>
      <w:tr w:rsidR="001D531B" w:rsidRPr="003256D1" w:rsidTr="00A75A82">
        <w:trPr>
          <w:trHeight w:val="403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31B" w:rsidRPr="009938AD" w:rsidRDefault="001D531B" w:rsidP="001D5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5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31B" w:rsidRPr="009938AD" w:rsidRDefault="001D531B" w:rsidP="001D5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3560" cy="560070"/>
                  <wp:effectExtent l="1905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31B" w:rsidRPr="009938AD" w:rsidRDefault="001D531B" w:rsidP="001D5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1282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Department of Power Systems Automation </w:t>
            </w:r>
            <w:r w:rsidRPr="009938AD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FEA</w:t>
            </w:r>
          </w:p>
        </w:tc>
      </w:tr>
    </w:tbl>
    <w:p w:rsidR="001D531B" w:rsidRPr="001D531B" w:rsidRDefault="001D531B" w:rsidP="001D531B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64"/>
          <w:szCs w:val="64"/>
          <w:lang w:val="en-US" w:eastAsia="ru-RU"/>
        </w:rPr>
      </w:pPr>
    </w:p>
    <w:p w:rsidR="001D531B" w:rsidRPr="001D531B" w:rsidRDefault="001D531B" w:rsidP="001D531B">
      <w:pPr>
        <w:spacing w:after="0" w:line="240" w:lineRule="auto"/>
        <w:jc w:val="center"/>
        <w:rPr>
          <w:rFonts w:ascii="Times" w:eastAsia="Times New Roman" w:hAnsi="Times" w:cs="Times"/>
          <w:color w:val="1F497D" w:themeColor="text2"/>
          <w:sz w:val="48"/>
          <w:szCs w:val="48"/>
          <w:lang w:val="en-US" w:eastAsia="ru-RU"/>
        </w:rPr>
      </w:pPr>
      <w:r w:rsidRPr="001D531B">
        <w:rPr>
          <w:rFonts w:ascii="Times" w:eastAsia="Times New Roman" w:hAnsi="Times" w:cs="Times"/>
          <w:b/>
          <w:bCs/>
          <w:color w:val="1F497D" w:themeColor="text2"/>
          <w:sz w:val="48"/>
          <w:szCs w:val="48"/>
          <w:lang w:val="en-US" w:eastAsia="ru-RU"/>
        </w:rPr>
        <w:t>Methods of analysis and research of complex dynamical systems</w:t>
      </w:r>
    </w:p>
    <w:p w:rsidR="006157C2" w:rsidRPr="006157C2" w:rsidRDefault="006157C2" w:rsidP="001D531B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47"/>
          <w:szCs w:val="47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6"/>
          <w:szCs w:val="36"/>
          <w:lang w:val="en-US" w:eastAsia="ru-RU"/>
        </w:rPr>
        <w:t>Work program of the discipline (Syllabus</w:t>
      </w:r>
      <w:r w:rsidRPr="006157C2">
        <w:rPr>
          <w:rFonts w:ascii="Times" w:eastAsia="Times New Roman" w:hAnsi="Times" w:cs="Times"/>
          <w:b/>
          <w:bCs/>
          <w:color w:val="002060"/>
          <w:sz w:val="47"/>
          <w:szCs w:val="47"/>
          <w:lang w:val="en-US" w:eastAsia="ru-RU"/>
        </w:rPr>
        <w:t>)</w:t>
      </w:r>
    </w:p>
    <w:p w:rsidR="001D531B" w:rsidRDefault="001D531B" w:rsidP="001D531B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0"/>
          <w:szCs w:val="30"/>
          <w:lang w:val="uk-UA" w:eastAsia="ru-RU"/>
        </w:rPr>
      </w:pPr>
    </w:p>
    <w:p w:rsidR="006157C2" w:rsidRDefault="006157C2" w:rsidP="001D531B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0"/>
          <w:szCs w:val="30"/>
          <w:lang w:val="uk-UA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Details of the discipline</w:t>
      </w:r>
    </w:p>
    <w:p w:rsidR="001D531B" w:rsidRPr="006157C2" w:rsidRDefault="001D531B" w:rsidP="001D531B">
      <w:pPr>
        <w:shd w:val="clear" w:color="auto" w:fill="FFFFFF" w:themeFill="background1"/>
        <w:spacing w:after="0" w:line="240" w:lineRule="auto"/>
        <w:jc w:val="center"/>
        <w:rPr>
          <w:rFonts w:ascii="Times" w:eastAsia="Times New Roman" w:hAnsi="Times" w:cs="Times"/>
          <w:color w:val="002060"/>
          <w:sz w:val="30"/>
          <w:szCs w:val="30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1D531B" w:rsidRPr="001D531B" w:rsidTr="00A75A82">
        <w:tc>
          <w:tcPr>
            <w:tcW w:w="4785" w:type="dxa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Third (Doctor of Philosophy)</w:t>
            </w:r>
          </w:p>
        </w:tc>
      </w:tr>
      <w:tr w:rsidR="001D531B" w:rsidRPr="001D531B" w:rsidTr="00A75A82">
        <w:tc>
          <w:tcPr>
            <w:tcW w:w="4785" w:type="dxa"/>
            <w:shd w:val="clear" w:color="auto" w:fill="DBE5F1" w:themeFill="accent1" w:themeFillTint="33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1D531B" w:rsidRPr="001D531B" w:rsidTr="00A75A82">
        <w:tc>
          <w:tcPr>
            <w:tcW w:w="4785" w:type="dxa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1D531B" w:rsidRPr="001D531B" w:rsidTr="00A75A82">
        <w:tc>
          <w:tcPr>
            <w:tcW w:w="4785" w:type="dxa"/>
            <w:shd w:val="clear" w:color="auto" w:fill="DBE5F1" w:themeFill="accent1" w:themeFillTint="33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1D531B" w:rsidRPr="001D531B" w:rsidTr="00A75A82">
        <w:tc>
          <w:tcPr>
            <w:tcW w:w="4785" w:type="dxa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1D531B" w:rsidRPr="001D531B" w:rsidTr="00A75A82">
        <w:tc>
          <w:tcPr>
            <w:tcW w:w="4785" w:type="dxa"/>
            <w:shd w:val="clear" w:color="auto" w:fill="DBE5F1" w:themeFill="accent1" w:themeFillTint="33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1D531B" w:rsidRPr="001D531B" w:rsidTr="00A75A82">
        <w:tc>
          <w:tcPr>
            <w:tcW w:w="4785" w:type="dxa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1D531B" w:rsidRPr="006157C2" w:rsidRDefault="001D531B" w:rsidP="001D531B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Second year, spring semester</w:t>
            </w:r>
          </w:p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1D531B" w:rsidRPr="001D531B" w:rsidTr="00A75A82">
        <w:tc>
          <w:tcPr>
            <w:tcW w:w="4785" w:type="dxa"/>
            <w:shd w:val="clear" w:color="auto" w:fill="DBE5F1" w:themeFill="accent1" w:themeFillTint="33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1D531B" w:rsidRPr="006157C2" w:rsidRDefault="001D531B" w:rsidP="001D531B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120 hours / 4 ECTS credits</w:t>
            </w:r>
          </w:p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1D531B" w:rsidRPr="001D531B" w:rsidTr="00A75A82">
        <w:tc>
          <w:tcPr>
            <w:tcW w:w="4785" w:type="dxa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1D531B" w:rsidRPr="006157C2" w:rsidRDefault="001D531B" w:rsidP="001D531B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Exam / MCR / RGR</w:t>
            </w:r>
          </w:p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1D531B" w:rsidRPr="001D531B" w:rsidTr="00A75A82">
        <w:tc>
          <w:tcPr>
            <w:tcW w:w="4785" w:type="dxa"/>
            <w:shd w:val="clear" w:color="auto" w:fill="DBE5F1" w:themeFill="accent1" w:themeFillTint="33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http://rozklad.kpi.ua/</w:t>
            </w:r>
          </w:p>
        </w:tc>
      </w:tr>
      <w:tr w:rsidR="001D531B" w:rsidRPr="001D531B" w:rsidTr="00A75A82">
        <w:tc>
          <w:tcPr>
            <w:tcW w:w="4785" w:type="dxa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1D531B" w:rsidRPr="001D531B" w:rsidTr="00A75A82">
        <w:tc>
          <w:tcPr>
            <w:tcW w:w="4785" w:type="dxa"/>
            <w:shd w:val="clear" w:color="auto" w:fill="DBE5F1" w:themeFill="accent1" w:themeFillTint="33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 course leader /teachers</w:t>
            </w:r>
          </w:p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1D531B" w:rsidRPr="001D531B" w:rsidRDefault="001D531B" w:rsidP="00F67A6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Lecturer: </w:t>
            </w:r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Ph.D. </w:t>
            </w:r>
            <w:proofErr w:type="spellStart"/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prof</w:t>
            </w:r>
            <w:proofErr w:type="spellEnd"/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. </w:t>
            </w:r>
            <w:proofErr w:type="spellStart"/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Yandulsky</w:t>
            </w:r>
            <w:proofErr w:type="spellEnd"/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F67A61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O</w:t>
            </w:r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lexander</w:t>
            </w:r>
            <w:proofErr w:type="spellEnd"/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Stanislavovich</w:t>
            </w:r>
            <w:proofErr w:type="spellEnd"/>
            <w:r w:rsidRPr="001D531B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, 0972648742</w:t>
            </w:r>
          </w:p>
        </w:tc>
      </w:tr>
      <w:tr w:rsidR="001D531B" w:rsidRPr="001D531B" w:rsidTr="00A75A82">
        <w:tc>
          <w:tcPr>
            <w:tcW w:w="4785" w:type="dxa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1D531B" w:rsidRPr="001D531B" w:rsidRDefault="001D531B" w:rsidP="00A75A8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D531B"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  <w:t>https://do.ipo.kpi.ua/</w:t>
            </w:r>
          </w:p>
        </w:tc>
      </w:tr>
    </w:tbl>
    <w:p w:rsidR="001D531B" w:rsidRPr="001D531B" w:rsidRDefault="001D531B" w:rsidP="001D531B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6"/>
          <w:szCs w:val="26"/>
          <w:lang w:val="en-US" w:eastAsia="ru-RU"/>
        </w:rPr>
      </w:pPr>
    </w:p>
    <w:p w:rsidR="006157C2" w:rsidRDefault="006157C2" w:rsidP="008E26FA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0"/>
          <w:szCs w:val="30"/>
          <w:lang w:val="uk-UA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Curriculum of the discipline</w:t>
      </w:r>
    </w:p>
    <w:p w:rsidR="008E26FA" w:rsidRPr="006157C2" w:rsidRDefault="008E26FA" w:rsidP="008E26F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0"/>
          <w:szCs w:val="30"/>
          <w:lang w:val="uk-UA" w:eastAsia="ru-RU"/>
        </w:rPr>
      </w:pPr>
    </w:p>
    <w:p w:rsidR="006157C2" w:rsidRDefault="006157C2" w:rsidP="008E26F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0"/>
          <w:szCs w:val="30"/>
          <w:lang w:val="uk-UA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1. Description of the discipline, its purpose, subject of study and learning outcomes</w:t>
      </w:r>
    </w:p>
    <w:p w:rsidR="008E26FA" w:rsidRPr="006157C2" w:rsidRDefault="008E26FA" w:rsidP="008E26F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0"/>
          <w:szCs w:val="30"/>
          <w:lang w:val="uk-UA" w:eastAsia="ru-RU"/>
        </w:rPr>
      </w:pP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Curriculum "Methods of analysis and research of complex dynamic systems"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compiled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in accordance with the educational and professional training program for graduate students in the field of knowledge 14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"Electrical Engineering" in the specialty 141 "Electricity, electrical engineering and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proofErr w:type="spellStart"/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electromechanics</w:t>
      </w:r>
      <w:proofErr w:type="spellEnd"/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".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The purpose of the discipline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 is to form in </w:t>
      </w: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students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 an understanding of the essence of methods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mathematical modeling and optimization of complex technical systems; gaining skills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construction and research of models that describe complex technological processes; development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ability to apply methods of systems analysis, synthesis technology and control for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conducting research in the field of electricity.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lastRenderedPageBreak/>
        <w:t>The subject of the discipline -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 mathematical modeling of complex dynamic </w:t>
      </w:r>
      <w:proofErr w:type="spell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systems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,methods</w:t>
      </w:r>
      <w:proofErr w:type="spellEnd"/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of system analysis, qualitative and quantitative methods of describing complex systems, principles and methods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control in complex control systems.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Program learning outcomes: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28"/>
          <w:szCs w:val="28"/>
          <w:u w:val="single"/>
          <w:lang w:val="en-US" w:eastAsia="ru-RU"/>
        </w:rPr>
        <w:t>Competencies</w:t>
      </w:r>
      <w:r w:rsidRPr="006157C2">
        <w:rPr>
          <w:rFonts w:ascii="Times" w:eastAsia="Times New Roman" w:hAnsi="Times" w:cs="Times"/>
          <w:i/>
          <w:iCs/>
          <w:color w:val="0070C0"/>
          <w:sz w:val="36"/>
          <w:szCs w:val="36"/>
          <w:lang w:val="en-US" w:eastAsia="ru-RU"/>
        </w:rPr>
        <w:t>: 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(CK03) ability to solve problems of increasing reliability and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efficiency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functioning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electric power,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electrical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and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electromechanical objects and systems due to the need to ensure sustainable development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by developing and applying the latest control, protection and automation systems;(SK06) the ability to initiate, develop and implement comprehensive innovative projects in the industry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electrical engineering in general and in the field of production and distribution management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electricity, in particular, and related interdisciplinary projects, leadership during them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implementation.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u w:val="single"/>
          <w:lang w:val="en-US" w:eastAsia="ru-RU"/>
        </w:rPr>
        <w:t>Knowledge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: (PH01) advanced conceptual and methodological knowledge in electrical engineering and on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boundaries of subject areas, as well as research skills sufficient to conduct scientific and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applied research at the level of the latest world achievements in the relevant field, obtaining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new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knowledge and / or innovation in production and distribution management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electricity.</w:t>
      </w:r>
    </w:p>
    <w:p w:rsid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u w:val="single"/>
          <w:lang w:val="en-US" w:eastAsia="ru-RU"/>
        </w:rPr>
        <w:t>Skills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: (PH08) to develop a feasibility study for electricity projects,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electrical engineering and </w:t>
      </w:r>
      <w:proofErr w:type="spell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electromechanics</w:t>
      </w:r>
      <w:proofErr w:type="spell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and evaluate the economic efficiency of their implementation.</w:t>
      </w:r>
    </w:p>
    <w:p w:rsidR="008E26FA" w:rsidRPr="006157C2" w:rsidRDefault="008E26FA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uk-UA" w:eastAsia="ru-RU"/>
        </w:rPr>
      </w:pPr>
    </w:p>
    <w:p w:rsidR="006157C2" w:rsidRPr="006157C2" w:rsidRDefault="006157C2" w:rsidP="008E26F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 xml:space="preserve">2. Prerequisites and </w:t>
      </w:r>
      <w:proofErr w:type="spellStart"/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postrequisites</w:t>
      </w:r>
      <w:proofErr w:type="spellEnd"/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 xml:space="preserve"> of the discipline (place in the structural and logical scheme of training for</w:t>
      </w:r>
    </w:p>
    <w:p w:rsidR="006157C2" w:rsidRDefault="006157C2" w:rsidP="008E26F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0"/>
          <w:szCs w:val="30"/>
          <w:lang w:val="uk-UA" w:eastAsia="ru-RU"/>
        </w:rPr>
      </w:pPr>
      <w:proofErr w:type="gramStart"/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relevant</w:t>
      </w:r>
      <w:proofErr w:type="gramEnd"/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 xml:space="preserve"> educational program)</w:t>
      </w:r>
    </w:p>
    <w:p w:rsidR="008E26FA" w:rsidRPr="006157C2" w:rsidRDefault="008E26FA" w:rsidP="001D531B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30"/>
          <w:szCs w:val="30"/>
          <w:lang w:val="uk-UA" w:eastAsia="ru-RU"/>
        </w:rPr>
      </w:pP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Credit module of the discipline "Methods of analysis and research of complex dynamic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systems "in accordance with the structural and logical scheme of EQL" Doctor of Philosophy "is based on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knowledge gained by students in the study of such disciplines in the specialty as "Higher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Mathematics ",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               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"Physics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"," Theoretical foundations of electrical engineering 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"</w:t>
      </w: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 ,</w:t>
      </w:r>
      <w:proofErr w:type="gramEnd"/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 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" Electric machines ",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"Electrical networks and systems", "Transients in the power industry", "Theory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automatic control "</w:t>
      </w: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 .</w:t>
      </w:r>
    </w:p>
    <w:p w:rsid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uk-UA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To successfully master the discipline, the student must speak a foreign </w:t>
      </w:r>
      <w:proofErr w:type="spell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language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,as</w:t>
      </w:r>
      <w:proofErr w:type="spellEnd"/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much of the latest technology is described in the scientific literature in English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language. Competences, knowledge and skills acquired in the process of studying the credit module are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necessary for further study of disciplines, as well as for quality performance of scientific</w:t>
      </w:r>
      <w:r w:rsidR="008E26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research on the topic of the 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dissertation</w:t>
      </w: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 .</w:t>
      </w:r>
      <w:proofErr w:type="gramEnd"/>
    </w:p>
    <w:p w:rsidR="008E26FA" w:rsidRPr="006157C2" w:rsidRDefault="008E26FA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uk-UA" w:eastAsia="ru-RU"/>
        </w:rPr>
      </w:pPr>
    </w:p>
    <w:p w:rsidR="006157C2" w:rsidRPr="006157C2" w:rsidRDefault="006157C2" w:rsidP="00767BF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lastRenderedPageBreak/>
        <w:t>3. The content of the discipline</w:t>
      </w:r>
    </w:p>
    <w:p w:rsidR="00767BFA" w:rsidRDefault="00767BFA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The discipline is structurally divided into </w:t>
      </w: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 xml:space="preserve">6 </w:t>
      </w:r>
      <w:proofErr w:type="gramStart"/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sections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 ,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namely: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1. </w:t>
      </w: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Introduction. </w:t>
      </w:r>
      <w:proofErr w:type="gramStart"/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General principles of modeling.</w:t>
      </w:r>
      <w:proofErr w:type="gramEnd"/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 Basic concepts of modeling theory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 in which</w:t>
      </w:r>
      <w:r w:rsidR="00767B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general definitions and principles of modeling of complex dynamic systems are considered,</w:t>
      </w:r>
      <w:r w:rsidR="00767BFA"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requirements for models, functions and classification of models, the concept of complex dynamic systems.</w:t>
      </w:r>
    </w:p>
    <w:p w:rsidR="00767BFA" w:rsidRDefault="006157C2" w:rsidP="00767BFA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uk-UA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2. </w:t>
      </w: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Simulation modeling. </w:t>
      </w:r>
      <w:r w:rsidR="00767BFA" w:rsidRPr="00767BFA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 xml:space="preserve"> The concept of a universal system of simulation modeling, </w:t>
      </w:r>
      <w:r w:rsidR="00767BFA" w:rsidRPr="00767BFA">
        <w:rPr>
          <w:rFonts w:ascii="Times" w:eastAsia="Times New Roman" w:hAnsi="Times" w:cs="Times"/>
          <w:bCs/>
          <w:i/>
          <w:iCs/>
          <w:color w:val="0070C0"/>
          <w:sz w:val="30"/>
          <w:szCs w:val="30"/>
          <w:lang w:val="en-US" w:eastAsia="ru-RU"/>
        </w:rPr>
        <w:t>which considers the concepts of simulation modeling, its advantages and disadvantages, the process of simulation modeling, a generalized system of simulation modeling.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3. </w:t>
      </w: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System dynamics. Development of conceptual and block models of systems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 , where</w:t>
      </w:r>
      <w:r w:rsidR="00767B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the basic principles of system dynamics, the concept of conceptual models are considered,</w:t>
      </w:r>
      <w:r w:rsidR="00767B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transition from the description to the block model of the system, construction of the logical scheme of the system model.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4. </w:t>
      </w: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Mathematical methods of modeling systems. Formalization of functioning processes</w:t>
      </w:r>
      <w:r w:rsidR="00767BFA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systems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 in which the concept, methods of definition, forms of representation are defined</w:t>
      </w:r>
      <w:r w:rsidR="00767B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mathematical models, methods of their implementation; continuously deterministic, discrete</w:t>
      </w:r>
      <w:r w:rsidR="00767B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deterministic, discrete-stochastic, continuous-stochastic and combined models,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methods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of their implementation, stages of system modeling.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5. </w:t>
      </w: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Statistical processing of experimental results. Forecasting system parameters,</w:t>
      </w:r>
      <w:r w:rsidR="00767BFA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in which the estimation of parameters of linear multifactor models, construction is considered</w:t>
      </w:r>
      <w:r w:rsidR="00767B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linear multifactor regression models; forecasting using methods</w:t>
      </w:r>
      <w:r w:rsidR="00767B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extrapolation.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6. </w:t>
      </w: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Complex dynamic systems and their models,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 which sets out the issues of modeling and analysis</w:t>
      </w:r>
      <w:r w:rsidR="00767B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complex dynamic systems, requirements for modeling tools, analysis</w:t>
      </w:r>
      <w:r w:rsidR="00767B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methods and approaches to modeling; mathematical models of continuous systems, continuous</w:t>
      </w:r>
      <w:r w:rsidR="00767BFA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isolated systems; component models of continuous systems.</w:t>
      </w:r>
    </w:p>
    <w:p w:rsidR="00767BFA" w:rsidRDefault="00767BFA" w:rsidP="001D531B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30"/>
          <w:szCs w:val="30"/>
          <w:lang w:val="uk-UA" w:eastAsia="ru-RU"/>
        </w:rPr>
      </w:pPr>
    </w:p>
    <w:p w:rsidR="006157C2" w:rsidRPr="006157C2" w:rsidRDefault="006157C2" w:rsidP="00767BF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4. Training materials and resources</w:t>
      </w:r>
    </w:p>
    <w:p w:rsidR="00767BFA" w:rsidRDefault="00767BFA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Main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information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resources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>:</w:t>
      </w:r>
    </w:p>
    <w:p w:rsidR="00584D58" w:rsidRPr="00584D58" w:rsidRDefault="00584D58" w:rsidP="00584D58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</w:pPr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 xml:space="preserve">1.  Основы теории управления в простых и сложных системах: учебное пособие /Воронеж, 2005 - 181 </w:t>
      </w:r>
      <w:proofErr w:type="gramStart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>с</w:t>
      </w:r>
      <w:proofErr w:type="gramEnd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 xml:space="preserve">. </w:t>
      </w:r>
    </w:p>
    <w:p w:rsidR="00584D58" w:rsidRPr="00584D58" w:rsidRDefault="00584D58" w:rsidP="00584D58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</w:pPr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 xml:space="preserve">2.   </w:t>
      </w:r>
      <w:proofErr w:type="spellStart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>Клименко</w:t>
      </w:r>
      <w:proofErr w:type="spellEnd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 xml:space="preserve">, И.С. Теория систем и системный анализ / </w:t>
      </w:r>
      <w:proofErr w:type="spellStart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>Клименко</w:t>
      </w:r>
      <w:proofErr w:type="spellEnd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 xml:space="preserve"> И.С.—  М.:  Российский новый университет, 2014.— </w:t>
      </w:r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264 c. </w:t>
      </w:r>
    </w:p>
    <w:p w:rsidR="00584D58" w:rsidRDefault="00584D58" w:rsidP="00584D58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3.   Modeling and analysis of dynamic systems Charles M. Close and Dean K. </w:t>
      </w:r>
      <w:proofErr w:type="spellStart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Frederickand</w:t>
      </w:r>
      <w:proofErr w:type="spellEnd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Jonathan C. Newell-3 rd </w:t>
      </w:r>
      <w:proofErr w:type="gramStart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ed</w:t>
      </w:r>
      <w:proofErr w:type="gramEnd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. </w:t>
      </w:r>
    </w:p>
    <w:p w:rsidR="00584D58" w:rsidRDefault="00584D58" w:rsidP="00584D58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lastRenderedPageBreak/>
        <w:t xml:space="preserve">4.  Modeling and Analysis of Dynamic Systems, Second Edition / </w:t>
      </w:r>
      <w:proofErr w:type="spellStart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Ramin</w:t>
      </w:r>
      <w:proofErr w:type="spellEnd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S. </w:t>
      </w:r>
      <w:proofErr w:type="spellStart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Esfandiari</w:t>
      </w:r>
      <w:proofErr w:type="spellEnd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, </w:t>
      </w:r>
      <w:proofErr w:type="spellStart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Bei</w:t>
      </w:r>
      <w:proofErr w:type="spellEnd"/>
      <w:r w:rsidRPr="00584D5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Lu, 2014, 558p. </w:t>
      </w:r>
    </w:p>
    <w:p w:rsidR="00584D58" w:rsidRDefault="00584D58" w:rsidP="00584D58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6157C2" w:rsidRPr="006157C2" w:rsidRDefault="006157C2" w:rsidP="00584D58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206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Educational content</w:t>
      </w:r>
    </w:p>
    <w:p w:rsidR="00584D58" w:rsidRDefault="00584D58" w:rsidP="001D531B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30"/>
          <w:szCs w:val="30"/>
          <w:lang w:val="uk-UA" w:eastAsia="ru-RU"/>
        </w:rPr>
      </w:pPr>
    </w:p>
    <w:p w:rsidR="006157C2" w:rsidRDefault="006157C2" w:rsidP="00584D5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0"/>
          <w:szCs w:val="30"/>
          <w:lang w:val="uk-UA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5. Methods of mastering the discipline (educational component)</w:t>
      </w:r>
    </w:p>
    <w:p w:rsidR="005C31B1" w:rsidRDefault="005C31B1" w:rsidP="00584D58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0"/>
          <w:szCs w:val="30"/>
          <w:lang w:val="uk-UA" w:eastAsia="ru-RU"/>
        </w:rPr>
      </w:pPr>
    </w:p>
    <w:p w:rsidR="005C31B1" w:rsidRPr="006157C2" w:rsidRDefault="005C31B1" w:rsidP="00584D58">
      <w:pPr>
        <w:spacing w:after="0" w:line="240" w:lineRule="auto"/>
        <w:jc w:val="center"/>
        <w:rPr>
          <w:rFonts w:ascii="Times" w:eastAsia="Times New Roman" w:hAnsi="Times" w:cs="Times"/>
          <w:i/>
          <w:color w:val="002060"/>
          <w:sz w:val="30"/>
          <w:szCs w:val="30"/>
          <w:lang w:val="uk-UA" w:eastAsia="ru-RU"/>
        </w:rPr>
      </w:pPr>
      <w:proofErr w:type="spellStart"/>
      <w:r w:rsidRPr="005C31B1">
        <w:rPr>
          <w:rFonts w:ascii="Times" w:eastAsia="Times New Roman" w:hAnsi="Times" w:cs="Times"/>
          <w:i/>
          <w:color w:val="002060"/>
          <w:sz w:val="30"/>
          <w:szCs w:val="30"/>
          <w:lang w:val="uk-UA" w:eastAsia="ru-RU"/>
        </w:rPr>
        <w:t>Lectures</w:t>
      </w:r>
      <w:proofErr w:type="spellEnd"/>
    </w:p>
    <w:p w:rsidR="00584D58" w:rsidRDefault="00584D58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tbl>
      <w:tblPr>
        <w:tblStyle w:val="a5"/>
        <w:tblW w:w="9696" w:type="dxa"/>
        <w:tblLook w:val="04A0"/>
      </w:tblPr>
      <w:tblGrid>
        <w:gridCol w:w="534"/>
        <w:gridCol w:w="9162"/>
      </w:tblGrid>
      <w:tr w:rsidR="005C31B1" w:rsidRPr="003256D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en-US" w:eastAsia="ru-RU"/>
              </w:rPr>
              <w:t>№</w:t>
            </w:r>
          </w:p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</w:p>
        </w:tc>
        <w:tc>
          <w:tcPr>
            <w:tcW w:w="9162" w:type="dxa"/>
          </w:tcPr>
          <w:p w:rsid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en-US" w:eastAsia="ru-RU"/>
              </w:rPr>
              <w:t>The title of the lecture topic and a list of key issues</w:t>
            </w: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 xml:space="preserve"> </w:t>
            </w:r>
          </w:p>
          <w:p w:rsidR="005C31B1" w:rsidRPr="005C31B1" w:rsidRDefault="005C31B1" w:rsidP="005C31B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en-US" w:eastAsia="ru-RU"/>
              </w:rPr>
              <w:t>(list of teaching aids, links to information sources)</w:t>
            </w:r>
          </w:p>
        </w:tc>
      </w:tr>
      <w:tr w:rsidR="005C31B1" w:rsidRP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5C31B1" w:rsidRPr="005C31B1" w:rsidRDefault="005C31B1" w:rsidP="005C31B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Introduction. General principles of modeling. Basic concepts of modeling theory. Requirements</w:t>
            </w:r>
            <w:r w:rsidRPr="005C31B1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to models, functions and classification of models, the concept of complex dynamic systems.</w:t>
            </w:r>
            <w:r w:rsidRPr="005C31B1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Literary sources: [1, 2]</w:t>
            </w:r>
          </w:p>
        </w:tc>
      </w:tr>
      <w:tr w:rsid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5C31B1" w:rsidRPr="006157C2" w:rsidRDefault="005C31B1" w:rsidP="005C31B1">
            <w:pPr>
              <w:jc w:val="both"/>
              <w:rPr>
                <w:rFonts w:ascii="Times" w:eastAsia="Times New Roman" w:hAnsi="Times" w:cs="Times"/>
                <w:color w:val="0070C0"/>
                <w:sz w:val="30"/>
                <w:szCs w:val="30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Simulation modeling. The concept of a universal simulation system.</w:t>
            </w:r>
          </w:p>
          <w:p w:rsidR="005C31B1" w:rsidRPr="005C31B1" w:rsidRDefault="005C31B1" w:rsidP="005C31B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proofErr w:type="gramStart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simulation</w:t>
            </w:r>
            <w:proofErr w:type="gramEnd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 xml:space="preserve"> process.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Literary sources: [1, 2]</w:t>
            </w:r>
          </w:p>
        </w:tc>
      </w:tr>
      <w:tr w:rsid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162" w:type="dxa"/>
          </w:tcPr>
          <w:p w:rsidR="005C31B1" w:rsidRPr="006157C2" w:rsidRDefault="005C31B1" w:rsidP="005C31B1">
            <w:pPr>
              <w:jc w:val="both"/>
              <w:rPr>
                <w:rFonts w:ascii="Times" w:eastAsia="Times New Roman" w:hAnsi="Times" w:cs="Times"/>
                <w:color w:val="0070C0"/>
                <w:sz w:val="30"/>
                <w:szCs w:val="30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System dynamics. Basic concepts and definitions</w:t>
            </w:r>
          </w:p>
          <w:p w:rsidR="005C31B1" w:rsidRPr="005C31B1" w:rsidRDefault="005C31B1" w:rsidP="005C31B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Literary sources: [2, 3]</w:t>
            </w:r>
          </w:p>
        </w:tc>
      </w:tr>
      <w:tr w:rsid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162" w:type="dxa"/>
          </w:tcPr>
          <w:p w:rsidR="005C31B1" w:rsidRPr="006157C2" w:rsidRDefault="005C31B1" w:rsidP="005C31B1">
            <w:pPr>
              <w:jc w:val="both"/>
              <w:rPr>
                <w:rFonts w:ascii="Times" w:eastAsia="Times New Roman" w:hAnsi="Times" w:cs="Times"/>
                <w:color w:val="0070C0"/>
                <w:sz w:val="30"/>
                <w:szCs w:val="30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System dynamics. Development of conceptual and block models of systems. Go from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description to the block model of the system, construction of a logic diagram of the system model.</w:t>
            </w:r>
          </w:p>
          <w:p w:rsidR="005C31B1" w:rsidRPr="005C31B1" w:rsidRDefault="005C31B1" w:rsidP="005C31B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Literary sources: [2, 3]</w:t>
            </w:r>
          </w:p>
        </w:tc>
      </w:tr>
      <w:tr w:rsid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162" w:type="dxa"/>
          </w:tcPr>
          <w:p w:rsidR="005C31B1" w:rsidRPr="006157C2" w:rsidRDefault="005C31B1" w:rsidP="005C31B1">
            <w:pPr>
              <w:jc w:val="both"/>
              <w:rPr>
                <w:rFonts w:ascii="Times" w:eastAsia="Times New Roman" w:hAnsi="Times" w:cs="Times"/>
                <w:color w:val="0070C0"/>
                <w:sz w:val="30"/>
                <w:szCs w:val="30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Formalization of systems functioning processes. Forms of mathematical representation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models, methods of their implementation.</w:t>
            </w:r>
          </w:p>
          <w:p w:rsidR="005C31B1" w:rsidRPr="005C31B1" w:rsidRDefault="005C31B1" w:rsidP="005C31B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Literary sources: [1, 2]</w:t>
            </w:r>
          </w:p>
        </w:tc>
      </w:tr>
      <w:tr w:rsid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162" w:type="dxa"/>
          </w:tcPr>
          <w:p w:rsidR="005C31B1" w:rsidRPr="006157C2" w:rsidRDefault="005C31B1" w:rsidP="005C31B1">
            <w:pPr>
              <w:jc w:val="both"/>
              <w:rPr>
                <w:rFonts w:ascii="Times" w:eastAsia="Times New Roman" w:hAnsi="Times" w:cs="Times"/>
                <w:color w:val="0070C0"/>
                <w:sz w:val="30"/>
                <w:szCs w:val="3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Mathematical methods of modeling systems. Continuous and combined models,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methods of their implementation, stages of system modeling.</w:t>
            </w:r>
          </w:p>
          <w:p w:rsidR="005C31B1" w:rsidRPr="005C31B1" w:rsidRDefault="005C31B1" w:rsidP="005C31B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Literary sources: [1, 2]</w:t>
            </w:r>
          </w:p>
        </w:tc>
      </w:tr>
      <w:tr w:rsid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162" w:type="dxa"/>
          </w:tcPr>
          <w:p w:rsidR="005C31B1" w:rsidRPr="006157C2" w:rsidRDefault="005C31B1" w:rsidP="005C31B1">
            <w:pPr>
              <w:jc w:val="both"/>
              <w:rPr>
                <w:rFonts w:ascii="Times" w:eastAsia="Times New Roman" w:hAnsi="Times" w:cs="Times"/>
                <w:color w:val="0070C0"/>
                <w:sz w:val="30"/>
                <w:szCs w:val="30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Statistical processing of experimental results. Estimation of linear parameters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multifactor models, construction of linear multifactor regression models</w:t>
            </w:r>
          </w:p>
          <w:p w:rsidR="005C31B1" w:rsidRPr="005C31B1" w:rsidRDefault="005C31B1" w:rsidP="005C31B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Literary sources: [1, 2]</w:t>
            </w:r>
          </w:p>
        </w:tc>
      </w:tr>
      <w:tr w:rsid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162" w:type="dxa"/>
          </w:tcPr>
          <w:p w:rsidR="005C31B1" w:rsidRPr="006157C2" w:rsidRDefault="005C31B1" w:rsidP="005C31B1">
            <w:pPr>
              <w:jc w:val="both"/>
              <w:rPr>
                <w:rFonts w:ascii="Times" w:eastAsia="Times New Roman" w:hAnsi="Times" w:cs="Times"/>
                <w:color w:val="0070C0"/>
                <w:sz w:val="30"/>
                <w:szCs w:val="30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Forecasting system parameters. Extrapolation methods.</w:t>
            </w:r>
          </w:p>
          <w:p w:rsidR="005C31B1" w:rsidRPr="005C31B1" w:rsidRDefault="005C31B1" w:rsidP="005C31B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Literary sources: [1, 2]</w:t>
            </w:r>
          </w:p>
        </w:tc>
      </w:tr>
      <w:tr w:rsid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162" w:type="dxa"/>
          </w:tcPr>
          <w:p w:rsidR="005C31B1" w:rsidRPr="006157C2" w:rsidRDefault="005C31B1" w:rsidP="005C31B1">
            <w:pPr>
              <w:jc w:val="both"/>
              <w:rPr>
                <w:rFonts w:ascii="Times" w:eastAsia="Times New Roman" w:hAnsi="Times" w:cs="Times"/>
                <w:color w:val="0070C0"/>
                <w:sz w:val="30"/>
                <w:szCs w:val="30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Complex dynamic systems and their models. Analysis of methods and approaches to modeling.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Mathematical models of continuous systems, continuous isolated systems.</w:t>
            </w:r>
          </w:p>
          <w:p w:rsidR="005C31B1" w:rsidRPr="005C31B1" w:rsidRDefault="005C31B1" w:rsidP="005C31B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proofErr w:type="spellStart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eastAsia="ru-RU"/>
              </w:rPr>
              <w:t>Literary</w:t>
            </w:r>
            <w:proofErr w:type="spellEnd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eastAsia="ru-RU"/>
              </w:rPr>
              <w:t>sources</w:t>
            </w:r>
            <w:proofErr w:type="spellEnd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eastAsia="ru-RU"/>
              </w:rPr>
              <w:t>: [3, 4]</w:t>
            </w:r>
          </w:p>
        </w:tc>
      </w:tr>
    </w:tbl>
    <w:p w:rsidR="00584D58" w:rsidRDefault="00584D58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5C31B1" w:rsidRDefault="005C31B1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5C31B1" w:rsidRDefault="005C31B1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5C31B1" w:rsidRDefault="005C31B1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6157C2" w:rsidRDefault="006157C2" w:rsidP="005C31B1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  <w:proofErr w:type="spell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lastRenderedPageBreak/>
        <w:t>Practical</w:t>
      </w:r>
      <w:proofErr w:type="spell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 xml:space="preserve"> </w:t>
      </w:r>
      <w:proofErr w:type="spell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>training</w:t>
      </w:r>
      <w:proofErr w:type="spellEnd"/>
    </w:p>
    <w:p w:rsidR="005C31B1" w:rsidRDefault="005C31B1" w:rsidP="005C31B1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tbl>
      <w:tblPr>
        <w:tblStyle w:val="a5"/>
        <w:tblW w:w="9696" w:type="dxa"/>
        <w:tblLook w:val="04A0"/>
      </w:tblPr>
      <w:tblGrid>
        <w:gridCol w:w="534"/>
        <w:gridCol w:w="9162"/>
      </w:tblGrid>
      <w:tr w:rsidR="005C31B1" w:rsidRP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en-US" w:eastAsia="ru-RU"/>
              </w:rPr>
              <w:t>№</w:t>
            </w:r>
          </w:p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</w:p>
        </w:tc>
        <w:tc>
          <w:tcPr>
            <w:tcW w:w="9162" w:type="dxa"/>
          </w:tcPr>
          <w:p w:rsidR="005C31B1" w:rsidRPr="005C31B1" w:rsidRDefault="005C31B1" w:rsidP="005C31B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The name of the topic of the lesson and a list of main questions</w:t>
            </w:r>
          </w:p>
        </w:tc>
      </w:tr>
      <w:tr w:rsidR="005C31B1" w:rsidRP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5C31B1" w:rsidRPr="005C31B1" w:rsidRDefault="005C31B1" w:rsidP="00A75A8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Study of the stages of the process of simulation equipment.</w:t>
            </w:r>
          </w:p>
        </w:tc>
      </w:tr>
      <w:tr w:rsidR="005C31B1" w:rsidRP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5C31B1" w:rsidRPr="005C31B1" w:rsidRDefault="005C31B1" w:rsidP="00A75A8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Analysis of the principles of the concept of a universal system of simulation</w:t>
            </w:r>
          </w:p>
        </w:tc>
      </w:tr>
      <w:tr w:rsidR="005C31B1" w:rsidRP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162" w:type="dxa"/>
          </w:tcPr>
          <w:p w:rsidR="005C31B1" w:rsidRPr="005C31B1" w:rsidRDefault="005C31B1" w:rsidP="00A75A8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 xml:space="preserve">Mathematical models of continuous systems. Convert a continuous system </w:t>
            </w:r>
            <w:proofErr w:type="spellStart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tosettlement</w:t>
            </w:r>
            <w:proofErr w:type="spellEnd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 xml:space="preserve"> form.</w:t>
            </w:r>
          </w:p>
        </w:tc>
      </w:tr>
      <w:tr w:rsidR="005C31B1" w:rsidRP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162" w:type="dxa"/>
          </w:tcPr>
          <w:p w:rsidR="005C31B1" w:rsidRPr="005C31B1" w:rsidRDefault="005C31B1" w:rsidP="00A75A8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Estimation of parameters of linear multifactor models, construction of linear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multifactor regression models</w:t>
            </w:r>
          </w:p>
        </w:tc>
      </w:tr>
      <w:tr w:rsidR="005C31B1" w:rsidRPr="005C31B1" w:rsidTr="00A75A82">
        <w:tc>
          <w:tcPr>
            <w:tcW w:w="534" w:type="dxa"/>
          </w:tcPr>
          <w:p w:rsidR="005C31B1" w:rsidRPr="005C31B1" w:rsidRDefault="005C31B1" w:rsidP="00A75A8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C31B1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162" w:type="dxa"/>
          </w:tcPr>
          <w:p w:rsidR="005C31B1" w:rsidRPr="006157C2" w:rsidRDefault="005C31B1" w:rsidP="005C31B1">
            <w:pPr>
              <w:jc w:val="both"/>
              <w:rPr>
                <w:rFonts w:ascii="Times" w:eastAsia="Times New Roman" w:hAnsi="Times" w:cs="Times"/>
                <w:color w:val="0070C0"/>
                <w:sz w:val="30"/>
                <w:szCs w:val="30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System dynamics as an effective methodology of simulation modeling.</w:t>
            </w:r>
          </w:p>
          <w:p w:rsidR="005C31B1" w:rsidRPr="005C31B1" w:rsidRDefault="005C31B1" w:rsidP="005C31B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Modeling of a dynamic complex system</w:t>
            </w:r>
          </w:p>
        </w:tc>
      </w:tr>
    </w:tbl>
    <w:p w:rsidR="005C31B1" w:rsidRPr="006157C2" w:rsidRDefault="005C31B1" w:rsidP="005C31B1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30"/>
          <w:szCs w:val="30"/>
          <w:lang w:val="uk-UA" w:eastAsia="ru-RU"/>
        </w:rPr>
      </w:pPr>
    </w:p>
    <w:p w:rsidR="006157C2" w:rsidRDefault="006157C2" w:rsidP="005C31B1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0"/>
          <w:szCs w:val="30"/>
          <w:lang w:val="uk-UA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6. Independent work of the graduate student</w:t>
      </w:r>
    </w:p>
    <w:p w:rsidR="005C31B1" w:rsidRDefault="005C31B1" w:rsidP="005C31B1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0"/>
          <w:szCs w:val="30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481"/>
        <w:gridCol w:w="4821"/>
        <w:gridCol w:w="4269"/>
      </w:tblGrid>
      <w:tr w:rsidR="00DA2EDA" w:rsidRPr="00DA2EDA" w:rsidTr="00A75A82">
        <w:tc>
          <w:tcPr>
            <w:tcW w:w="470" w:type="dxa"/>
          </w:tcPr>
          <w:p w:rsidR="00DA2EDA" w:rsidRPr="00DA2EDA" w:rsidRDefault="00DA2EDA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  <w:r w:rsidRPr="00DA2EDA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DA2EDA" w:rsidRPr="00DA2EDA" w:rsidRDefault="00DA2EDA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  <w:r w:rsidRPr="00DA2EDA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Type of independent work</w:t>
            </w:r>
          </w:p>
        </w:tc>
        <w:tc>
          <w:tcPr>
            <w:tcW w:w="4275" w:type="dxa"/>
          </w:tcPr>
          <w:p w:rsidR="00DA2EDA" w:rsidRPr="00DA2EDA" w:rsidRDefault="00DA2EDA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</w:pPr>
            <w:r w:rsidRPr="00DA2EDA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Number hours of IWS</w:t>
            </w:r>
          </w:p>
        </w:tc>
      </w:tr>
      <w:tr w:rsidR="00DA2EDA" w:rsidRPr="00DA2EDA" w:rsidTr="00A75A82">
        <w:trPr>
          <w:trHeight w:val="108"/>
        </w:trPr>
        <w:tc>
          <w:tcPr>
            <w:tcW w:w="470" w:type="dxa"/>
          </w:tcPr>
          <w:p w:rsidR="00DA2EDA" w:rsidRPr="00DA2EDA" w:rsidRDefault="00DA2EDA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</w:p>
        </w:tc>
        <w:tc>
          <w:tcPr>
            <w:tcW w:w="4826" w:type="dxa"/>
          </w:tcPr>
          <w:p w:rsidR="00DA2EDA" w:rsidRPr="00DA2EDA" w:rsidRDefault="00DA2EDA" w:rsidP="00A75A82">
            <w:pPr>
              <w:jc w:val="both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  <w:r w:rsidRPr="00DA2EDA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Preparation for classroom classes</w:t>
            </w:r>
          </w:p>
        </w:tc>
        <w:tc>
          <w:tcPr>
            <w:tcW w:w="4275" w:type="dxa"/>
          </w:tcPr>
          <w:p w:rsidR="00DA2EDA" w:rsidRPr="00DA2EDA" w:rsidRDefault="00DA2EDA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8"/>
                <w:szCs w:val="28"/>
                <w:lang w:val="uk-UA" w:eastAsia="ru-RU"/>
              </w:rPr>
              <w:t>53</w:t>
            </w:r>
          </w:p>
        </w:tc>
      </w:tr>
      <w:tr w:rsidR="00DA2EDA" w:rsidRPr="00DA2EDA" w:rsidTr="00A75A82">
        <w:tc>
          <w:tcPr>
            <w:tcW w:w="470" w:type="dxa"/>
          </w:tcPr>
          <w:p w:rsidR="00DA2EDA" w:rsidRPr="00DA2EDA" w:rsidRDefault="00DA2EDA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</w:p>
        </w:tc>
        <w:tc>
          <w:tcPr>
            <w:tcW w:w="4826" w:type="dxa"/>
          </w:tcPr>
          <w:p w:rsidR="00DA2EDA" w:rsidRPr="00DA2EDA" w:rsidRDefault="00DA2EDA" w:rsidP="00A75A82">
            <w:pPr>
              <w:jc w:val="both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 xml:space="preserve">Preparation </w:t>
            </w:r>
            <w:r w:rsidRPr="00DA2EDA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of RGR</w:t>
            </w:r>
          </w:p>
        </w:tc>
        <w:tc>
          <w:tcPr>
            <w:tcW w:w="4275" w:type="dxa"/>
          </w:tcPr>
          <w:p w:rsidR="00DA2EDA" w:rsidRPr="00DA2EDA" w:rsidRDefault="00DA2EDA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8"/>
                <w:szCs w:val="28"/>
                <w:lang w:val="uk-UA" w:eastAsia="ru-RU"/>
              </w:rPr>
              <w:t>5</w:t>
            </w:r>
          </w:p>
        </w:tc>
      </w:tr>
      <w:tr w:rsidR="00DA2EDA" w:rsidRPr="00DA2EDA" w:rsidTr="00A75A82">
        <w:tc>
          <w:tcPr>
            <w:tcW w:w="470" w:type="dxa"/>
          </w:tcPr>
          <w:p w:rsidR="00DA2EDA" w:rsidRPr="00DA2EDA" w:rsidRDefault="00DA2EDA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</w:p>
        </w:tc>
        <w:tc>
          <w:tcPr>
            <w:tcW w:w="4826" w:type="dxa"/>
          </w:tcPr>
          <w:p w:rsidR="00DA2EDA" w:rsidRPr="00DA2EDA" w:rsidRDefault="00DA2EDA" w:rsidP="00A75A82">
            <w:pPr>
              <w:jc w:val="both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  <w:r w:rsidRPr="00DA2EDA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Preparation for MCR</w:t>
            </w:r>
          </w:p>
        </w:tc>
        <w:tc>
          <w:tcPr>
            <w:tcW w:w="4275" w:type="dxa"/>
          </w:tcPr>
          <w:p w:rsidR="00DA2EDA" w:rsidRPr="00DA2EDA" w:rsidRDefault="00DA2EDA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8"/>
                <w:szCs w:val="28"/>
                <w:lang w:val="uk-UA" w:eastAsia="ru-RU"/>
              </w:rPr>
              <w:t>5</w:t>
            </w:r>
          </w:p>
        </w:tc>
      </w:tr>
      <w:tr w:rsidR="00DA2EDA" w:rsidRPr="00DA2EDA" w:rsidTr="00A75A82">
        <w:tc>
          <w:tcPr>
            <w:tcW w:w="470" w:type="dxa"/>
          </w:tcPr>
          <w:p w:rsidR="00DA2EDA" w:rsidRPr="00DA2EDA" w:rsidRDefault="00DA2EDA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</w:p>
        </w:tc>
        <w:tc>
          <w:tcPr>
            <w:tcW w:w="4826" w:type="dxa"/>
          </w:tcPr>
          <w:p w:rsidR="00DA2EDA" w:rsidRPr="00DA2EDA" w:rsidRDefault="00DA2EDA" w:rsidP="00DA2EDA">
            <w:pPr>
              <w:jc w:val="both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30"/>
                <w:szCs w:val="30"/>
                <w:lang w:val="en-US" w:eastAsia="ru-RU"/>
              </w:rPr>
              <w:t>Exam preparation</w:t>
            </w:r>
          </w:p>
        </w:tc>
        <w:tc>
          <w:tcPr>
            <w:tcW w:w="4275" w:type="dxa"/>
          </w:tcPr>
          <w:p w:rsidR="00DA2EDA" w:rsidRPr="00DA2EDA" w:rsidRDefault="00DA2EDA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8"/>
                <w:szCs w:val="28"/>
                <w:lang w:val="uk-UA" w:eastAsia="ru-RU"/>
              </w:rPr>
              <w:t>30</w:t>
            </w:r>
          </w:p>
        </w:tc>
      </w:tr>
    </w:tbl>
    <w:p w:rsidR="00DA2EDA" w:rsidRPr="006157C2" w:rsidRDefault="00DA2EDA" w:rsidP="005C31B1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0"/>
          <w:szCs w:val="30"/>
          <w:lang w:val="uk-UA" w:eastAsia="ru-RU"/>
        </w:rPr>
      </w:pPr>
    </w:p>
    <w:p w:rsidR="006157C2" w:rsidRPr="006157C2" w:rsidRDefault="006157C2" w:rsidP="00DA2EDA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206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Policy and control</w:t>
      </w:r>
    </w:p>
    <w:p w:rsidR="00DA2EDA" w:rsidRDefault="00DA2EDA" w:rsidP="00DA2ED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0"/>
          <w:szCs w:val="30"/>
          <w:lang w:val="uk-UA" w:eastAsia="ru-RU"/>
        </w:rPr>
      </w:pPr>
    </w:p>
    <w:p w:rsidR="006157C2" w:rsidRPr="006157C2" w:rsidRDefault="006157C2" w:rsidP="00DA2ED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7. Policy of academic discipline (educational component)</w:t>
      </w:r>
    </w:p>
    <w:p w:rsidR="00DA2EDA" w:rsidRDefault="00DA2EDA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The system of requirements that the teacher puts before the student:</w:t>
      </w:r>
    </w:p>
    <w:p w:rsidR="006157C2" w:rsidRPr="00232978" w:rsidRDefault="00232978" w:rsidP="00232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232978">
        <w:rPr>
          <w:rFonts w:ascii="Symbol" w:eastAsia="Times New Roman" w:hAnsi="Symbol" w:cs="Times New Roman"/>
          <w:color w:val="0070C0"/>
          <w:sz w:val="30"/>
          <w:szCs w:val="30"/>
          <w:lang w:eastAsia="ru-RU"/>
        </w:rPr>
        <w:t>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rules for attending classes: in accordance with Order 1-273 of 14.09.2020, it is prohibited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assess the presence or absence of the applicant in the classroom, including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number to accrue incentive or penalty points. According to the RSO of this discipline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points are awarded for the relevant types of educational activities for lectures and </w:t>
      </w:r>
      <w:proofErr w:type="spellStart"/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practicals</w:t>
      </w:r>
      <w:proofErr w:type="spellEnd"/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classes;</w:t>
      </w:r>
    </w:p>
    <w:p w:rsidR="006157C2" w:rsidRPr="00232978" w:rsidRDefault="00232978" w:rsidP="00232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232978">
        <w:rPr>
          <w:rFonts w:ascii="Symbol" w:eastAsia="Times New Roman" w:hAnsi="Symbol" w:cs="Times New Roman"/>
          <w:color w:val="0070C0"/>
          <w:sz w:val="30"/>
          <w:szCs w:val="30"/>
          <w:lang w:eastAsia="ru-RU"/>
        </w:rPr>
        <w:t>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rules of conduct in class: the student has the opportunity to receive points for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appropriate types of educational activity in lectures and practical classes,</w:t>
      </w:r>
    </w:p>
    <w:p w:rsidR="006157C2" w:rsidRPr="00232978" w:rsidRDefault="006157C2" w:rsidP="00232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proofErr w:type="gramStart"/>
      <w:r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provided</w:t>
      </w:r>
      <w:proofErr w:type="gramEnd"/>
      <w:r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RSO disciplines. Using communication tools to search for information on Google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disk teacher, on the Internet, in a distance course on the Sikorsky platform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carried out under the direction of the teacher;</w:t>
      </w:r>
    </w:p>
    <w:p w:rsidR="006157C2" w:rsidRPr="00232978" w:rsidRDefault="00232978" w:rsidP="00232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232978">
        <w:rPr>
          <w:rFonts w:ascii="Symbol" w:eastAsia="Times New Roman" w:hAnsi="Symbol" w:cs="Times New Roman"/>
          <w:color w:val="0070C0"/>
          <w:sz w:val="30"/>
          <w:szCs w:val="30"/>
          <w:lang w:eastAsia="ru-RU"/>
        </w:rPr>
        <w:lastRenderedPageBreak/>
        <w:t>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rules of protection of individual tasks: protection of calculation work on discipline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carried out individually and only if the student does not agree with</w:t>
      </w:r>
      <w:r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accrued points based on the results of the RGR inspection (subject to compliance with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calendar plan for the implementation of RGR);</w:t>
      </w:r>
    </w:p>
    <w:p w:rsidR="006157C2" w:rsidRPr="00232978" w:rsidRDefault="00232978" w:rsidP="00232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232978">
        <w:rPr>
          <w:rFonts w:ascii="Symbol" w:eastAsia="Times New Roman" w:hAnsi="Symbol" w:cs="Times New Roman"/>
          <w:color w:val="0070C0"/>
          <w:sz w:val="30"/>
          <w:szCs w:val="30"/>
          <w:lang w:eastAsia="ru-RU"/>
        </w:rPr>
        <w:t>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rules for assigning incentive and penalty points: incentive and penalty points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proofErr w:type="spellStart"/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points</w:t>
      </w:r>
      <w:proofErr w:type="spellEnd"/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are not included in the main scale of RSO, and their sum does not exceed 10% of the starting scale.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Incentive points are awarded for participation in faculty and institute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competitions and scientific conferences. Penalty points are calculated for late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implementation of RGR.</w:t>
      </w:r>
    </w:p>
    <w:p w:rsidR="006157C2" w:rsidRPr="00232978" w:rsidRDefault="00232978" w:rsidP="00232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232978">
        <w:rPr>
          <w:rFonts w:ascii="Symbol" w:eastAsia="Times New Roman" w:hAnsi="Symbol" w:cs="Times New Roman"/>
          <w:color w:val="0070C0"/>
          <w:sz w:val="30"/>
          <w:szCs w:val="30"/>
          <w:lang w:eastAsia="ru-RU"/>
        </w:rPr>
        <w:t>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policy of deadlines and rearrangements: untimely implementation of the RGR involves accrual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penalty points. If the student did not pass or does not appear at the MCR, his result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is estimated at 0 points. Interpretation of MCR results is not provided;</w:t>
      </w:r>
    </w:p>
    <w:p w:rsidR="00232978" w:rsidRDefault="00232978" w:rsidP="00232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  <w:r w:rsidRPr="00232978">
        <w:rPr>
          <w:rFonts w:ascii="Symbol" w:eastAsia="Times New Roman" w:hAnsi="Symbol" w:cs="Times New Roman"/>
          <w:color w:val="0070C0"/>
          <w:sz w:val="30"/>
          <w:szCs w:val="30"/>
          <w:lang w:eastAsia="ru-RU"/>
        </w:rPr>
        <w:t>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Academic Integrity Policy: Code of Honor of the National Technical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university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Of Ukraine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"Kyiv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polytechnic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institute"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hyperlink r:id="rId7" w:history="1">
        <w:r w:rsidR="00DA2EDA" w:rsidRPr="00232978">
          <w:rPr>
            <w:rStyle w:val="a6"/>
            <w:rFonts w:ascii="Times" w:eastAsia="Times New Roman" w:hAnsi="Times" w:cs="Times"/>
            <w:i/>
            <w:iCs/>
            <w:sz w:val="30"/>
            <w:szCs w:val="30"/>
            <w:lang w:val="en-US" w:eastAsia="ru-RU"/>
          </w:rPr>
          <w:t>https://kpi.ua/files/honorcode.pdf</w:t>
        </w:r>
      </w:hyperlink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establishes general moral principles, rules</w:t>
      </w:r>
      <w:r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ethical conduct of individuals and provides a policy of academic integrity for individuals that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work and study at the university, which they must be guided in their own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activities, including the study and preparation of control measures in the discipline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"Methods of analysis and research of complex dynamical systems"</w:t>
      </w:r>
      <w:r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</w:p>
    <w:p w:rsidR="006157C2" w:rsidRPr="00232978" w:rsidRDefault="00232978" w:rsidP="00232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  <w:r w:rsidRPr="00232978">
        <w:rPr>
          <w:rFonts w:ascii="Symbol" w:eastAsia="Times New Roman" w:hAnsi="Symbol" w:cs="Times New Roman"/>
          <w:color w:val="0070C0"/>
          <w:sz w:val="30"/>
          <w:szCs w:val="30"/>
          <w:lang w:eastAsia="ru-RU"/>
        </w:rPr>
        <w:t>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when using digital means of communication with the teacher (mobile communication, electronic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mail, correspondence on forums and social networks, etc.) must be followed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generally accepted ethical norms, in particular to be polite and restrict communication</w:t>
      </w:r>
      <w:r w:rsidR="00DA2EDA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="006157C2" w:rsidRPr="00232978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working hours of the teacher.</w:t>
      </w:r>
    </w:p>
    <w:p w:rsidR="00DA2EDA" w:rsidRPr="006157C2" w:rsidRDefault="00DA2EDA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uk-UA" w:eastAsia="ru-RU"/>
        </w:rPr>
      </w:pPr>
    </w:p>
    <w:p w:rsidR="006157C2" w:rsidRDefault="006157C2" w:rsidP="00DA2ED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0"/>
          <w:szCs w:val="30"/>
          <w:lang w:val="uk-UA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8. Types of control and rating system for assessing learning outcomes (RSO)</w:t>
      </w:r>
    </w:p>
    <w:p w:rsidR="00DA2EDA" w:rsidRPr="006157C2" w:rsidRDefault="00DA2EDA" w:rsidP="001D531B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30"/>
          <w:szCs w:val="30"/>
          <w:lang w:val="uk-UA" w:eastAsia="ru-RU"/>
        </w:rPr>
      </w:pP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 xml:space="preserve">Current </w:t>
      </w:r>
      <w:proofErr w:type="gramStart"/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control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 :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express survey, MCR, problem solving, RGR.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 xml:space="preserve">Calendar </w:t>
      </w:r>
      <w:proofErr w:type="gramStart"/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control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 :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conducted twice a semester as monitoring of the current state</w:t>
      </w:r>
      <w:r w:rsidR="0056494E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compliance with the requirements of the syllabus.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 xml:space="preserve">Semester </w:t>
      </w:r>
      <w:proofErr w:type="gramStart"/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control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 :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exam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 xml:space="preserve">Conditions of admission to the semester </w:t>
      </w:r>
      <w:proofErr w:type="gramStart"/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control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 :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minimally positive assessment for the calculated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graphic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work, semester rating more than 30 points.</w:t>
      </w:r>
    </w:p>
    <w:p w:rsidR="0056494E" w:rsidRDefault="0056494E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56494E" w:rsidRDefault="0056494E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56494E" w:rsidRDefault="0056494E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56494E" w:rsidRPr="0056494E" w:rsidRDefault="0056494E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8"/>
          <w:szCs w:val="28"/>
          <w:lang w:val="uk-UA" w:eastAsia="ru-RU"/>
        </w:rPr>
      </w:pPr>
    </w:p>
    <w:p w:rsidR="0056494E" w:rsidRPr="0056494E" w:rsidRDefault="0056494E" w:rsidP="0056494E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8"/>
          <w:szCs w:val="28"/>
          <w:lang w:val="en-US" w:eastAsia="ru-RU"/>
        </w:rPr>
      </w:pPr>
      <w:r w:rsidRPr="0056494E">
        <w:rPr>
          <w:rFonts w:ascii="Times" w:eastAsia="Times New Roman" w:hAnsi="Times" w:cs="Times"/>
          <w:i/>
          <w:iCs/>
          <w:color w:val="0070C0"/>
          <w:sz w:val="28"/>
          <w:szCs w:val="28"/>
          <w:lang w:val="en-US" w:eastAsia="ru-RU"/>
        </w:rPr>
        <w:t>Table of correspondence of rating points to grades on the university scale: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6494E" w:rsidRPr="0056494E" w:rsidTr="00A75A82">
        <w:tc>
          <w:tcPr>
            <w:tcW w:w="4785" w:type="dxa"/>
          </w:tcPr>
          <w:p w:rsidR="0056494E" w:rsidRPr="0056494E" w:rsidRDefault="0056494E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6494E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56494E" w:rsidRPr="0056494E" w:rsidRDefault="0056494E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6494E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Rating</w:t>
            </w:r>
          </w:p>
        </w:tc>
      </w:tr>
      <w:tr w:rsidR="0056494E" w:rsidRPr="0056494E" w:rsidTr="00A75A82">
        <w:tc>
          <w:tcPr>
            <w:tcW w:w="4785" w:type="dxa"/>
          </w:tcPr>
          <w:p w:rsidR="0056494E" w:rsidRPr="0056494E" w:rsidRDefault="0056494E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6494E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56494E" w:rsidRPr="0056494E" w:rsidRDefault="0056494E" w:rsidP="00A75A82">
            <w:pPr>
              <w:jc w:val="center"/>
              <w:rPr>
                <w:i/>
                <w:color w:val="4F81BD" w:themeColor="accent1"/>
                <w:sz w:val="28"/>
                <w:szCs w:val="28"/>
              </w:rPr>
            </w:pPr>
            <w:proofErr w:type="spellStart"/>
            <w:r w:rsidRPr="0056494E">
              <w:rPr>
                <w:i/>
                <w:color w:val="4F81BD" w:themeColor="accent1"/>
                <w:sz w:val="28"/>
                <w:szCs w:val="28"/>
              </w:rPr>
              <w:t>Excellent</w:t>
            </w:r>
            <w:proofErr w:type="spellEnd"/>
          </w:p>
        </w:tc>
      </w:tr>
      <w:tr w:rsidR="0056494E" w:rsidRPr="0056494E" w:rsidTr="00A75A82">
        <w:tc>
          <w:tcPr>
            <w:tcW w:w="4785" w:type="dxa"/>
          </w:tcPr>
          <w:p w:rsidR="0056494E" w:rsidRPr="0056494E" w:rsidRDefault="0056494E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6494E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56494E" w:rsidRPr="0056494E" w:rsidRDefault="0056494E" w:rsidP="00A75A82">
            <w:pPr>
              <w:jc w:val="center"/>
              <w:rPr>
                <w:i/>
                <w:color w:val="4F81BD" w:themeColor="accent1"/>
                <w:sz w:val="28"/>
                <w:szCs w:val="28"/>
              </w:rPr>
            </w:pPr>
            <w:proofErr w:type="spellStart"/>
            <w:r w:rsidRPr="0056494E">
              <w:rPr>
                <w:i/>
                <w:color w:val="4F81BD" w:themeColor="accent1"/>
                <w:sz w:val="28"/>
                <w:szCs w:val="28"/>
              </w:rPr>
              <w:t>Very</w:t>
            </w:r>
            <w:proofErr w:type="spellEnd"/>
            <w:r w:rsidRPr="0056494E">
              <w:rPr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6494E">
              <w:rPr>
                <w:i/>
                <w:color w:val="4F81BD" w:themeColor="accent1"/>
                <w:sz w:val="28"/>
                <w:szCs w:val="28"/>
              </w:rPr>
              <w:t>good</w:t>
            </w:r>
            <w:proofErr w:type="spellEnd"/>
          </w:p>
        </w:tc>
      </w:tr>
      <w:tr w:rsidR="0056494E" w:rsidRPr="0056494E" w:rsidTr="00A75A82">
        <w:tc>
          <w:tcPr>
            <w:tcW w:w="4785" w:type="dxa"/>
          </w:tcPr>
          <w:p w:rsidR="0056494E" w:rsidRPr="0056494E" w:rsidRDefault="0056494E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6494E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56494E" w:rsidRPr="0056494E" w:rsidRDefault="0056494E" w:rsidP="00A75A82">
            <w:pPr>
              <w:jc w:val="center"/>
              <w:rPr>
                <w:i/>
                <w:color w:val="4F81BD" w:themeColor="accent1"/>
                <w:sz w:val="28"/>
                <w:szCs w:val="28"/>
              </w:rPr>
            </w:pPr>
            <w:proofErr w:type="spellStart"/>
            <w:r w:rsidRPr="0056494E">
              <w:rPr>
                <w:i/>
                <w:color w:val="4F81BD" w:themeColor="accent1"/>
                <w:sz w:val="28"/>
                <w:szCs w:val="28"/>
              </w:rPr>
              <w:t>Good</w:t>
            </w:r>
            <w:proofErr w:type="spellEnd"/>
          </w:p>
        </w:tc>
      </w:tr>
      <w:tr w:rsidR="0056494E" w:rsidRPr="0056494E" w:rsidTr="00A75A82">
        <w:tc>
          <w:tcPr>
            <w:tcW w:w="4785" w:type="dxa"/>
          </w:tcPr>
          <w:p w:rsidR="0056494E" w:rsidRPr="0056494E" w:rsidRDefault="0056494E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6494E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56494E" w:rsidRPr="0056494E" w:rsidRDefault="0056494E" w:rsidP="00A75A82">
            <w:pPr>
              <w:jc w:val="center"/>
              <w:rPr>
                <w:i/>
                <w:color w:val="4F81BD" w:themeColor="accent1"/>
                <w:sz w:val="28"/>
                <w:szCs w:val="28"/>
              </w:rPr>
            </w:pPr>
            <w:proofErr w:type="spellStart"/>
            <w:r w:rsidRPr="0056494E">
              <w:rPr>
                <w:i/>
                <w:color w:val="4F81BD" w:themeColor="accent1"/>
                <w:sz w:val="28"/>
                <w:szCs w:val="28"/>
              </w:rPr>
              <w:t>Satisfactory</w:t>
            </w:r>
            <w:proofErr w:type="spellEnd"/>
          </w:p>
        </w:tc>
      </w:tr>
      <w:tr w:rsidR="0056494E" w:rsidRPr="0056494E" w:rsidTr="00A75A82">
        <w:tc>
          <w:tcPr>
            <w:tcW w:w="4785" w:type="dxa"/>
          </w:tcPr>
          <w:p w:rsidR="0056494E" w:rsidRPr="0056494E" w:rsidRDefault="0056494E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6494E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56494E" w:rsidRPr="0056494E" w:rsidRDefault="0056494E" w:rsidP="00A75A82">
            <w:pPr>
              <w:jc w:val="center"/>
              <w:rPr>
                <w:i/>
                <w:color w:val="4F81BD" w:themeColor="accent1"/>
                <w:sz w:val="28"/>
                <w:szCs w:val="28"/>
              </w:rPr>
            </w:pPr>
            <w:proofErr w:type="spellStart"/>
            <w:r w:rsidRPr="0056494E">
              <w:rPr>
                <w:i/>
                <w:color w:val="4F81BD" w:themeColor="accent1"/>
                <w:sz w:val="28"/>
                <w:szCs w:val="28"/>
              </w:rPr>
              <w:t>Enough</w:t>
            </w:r>
            <w:proofErr w:type="spellEnd"/>
          </w:p>
        </w:tc>
      </w:tr>
      <w:tr w:rsidR="0056494E" w:rsidRPr="0056494E" w:rsidTr="00A75A82">
        <w:tc>
          <w:tcPr>
            <w:tcW w:w="4785" w:type="dxa"/>
          </w:tcPr>
          <w:p w:rsidR="0056494E" w:rsidRPr="0056494E" w:rsidRDefault="0056494E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6494E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56494E" w:rsidRPr="0056494E" w:rsidRDefault="0056494E" w:rsidP="00A75A82">
            <w:pPr>
              <w:jc w:val="center"/>
              <w:rPr>
                <w:i/>
                <w:color w:val="4F81BD" w:themeColor="accent1"/>
                <w:sz w:val="28"/>
                <w:szCs w:val="28"/>
              </w:rPr>
            </w:pPr>
            <w:proofErr w:type="spellStart"/>
            <w:r w:rsidRPr="0056494E">
              <w:rPr>
                <w:i/>
                <w:color w:val="4F81BD" w:themeColor="accent1"/>
                <w:sz w:val="28"/>
                <w:szCs w:val="28"/>
              </w:rPr>
              <w:t>Poor</w:t>
            </w:r>
            <w:proofErr w:type="spellEnd"/>
          </w:p>
        </w:tc>
      </w:tr>
      <w:tr w:rsidR="0056494E" w:rsidRPr="0056494E" w:rsidTr="00A75A82">
        <w:tc>
          <w:tcPr>
            <w:tcW w:w="4785" w:type="dxa"/>
          </w:tcPr>
          <w:p w:rsidR="0056494E" w:rsidRPr="0056494E" w:rsidRDefault="0056494E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56494E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56494E" w:rsidRPr="0056494E" w:rsidRDefault="0056494E" w:rsidP="00A75A82">
            <w:pPr>
              <w:jc w:val="center"/>
              <w:rPr>
                <w:i/>
                <w:color w:val="4F81BD" w:themeColor="accent1"/>
                <w:sz w:val="28"/>
                <w:szCs w:val="28"/>
              </w:rPr>
            </w:pPr>
            <w:proofErr w:type="spellStart"/>
            <w:r w:rsidRPr="0056494E">
              <w:rPr>
                <w:i/>
                <w:color w:val="4F81BD" w:themeColor="accent1"/>
                <w:sz w:val="28"/>
                <w:szCs w:val="28"/>
              </w:rPr>
              <w:t>Not</w:t>
            </w:r>
            <w:proofErr w:type="spellEnd"/>
            <w:r w:rsidRPr="0056494E">
              <w:rPr>
                <w:i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56494E">
              <w:rPr>
                <w:i/>
                <w:color w:val="4F81BD" w:themeColor="accent1"/>
                <w:sz w:val="28"/>
                <w:szCs w:val="28"/>
              </w:rPr>
              <w:t>allowed</w:t>
            </w:r>
            <w:proofErr w:type="spellEnd"/>
          </w:p>
        </w:tc>
      </w:tr>
    </w:tbl>
    <w:p w:rsidR="0056494E" w:rsidRPr="0056494E" w:rsidRDefault="0056494E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8"/>
          <w:szCs w:val="28"/>
          <w:lang w:val="uk-UA" w:eastAsia="ru-RU"/>
        </w:rPr>
      </w:pPr>
    </w:p>
    <w:p w:rsidR="0056494E" w:rsidRDefault="0056494E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The overall rating of the student after the end of the semester consists of points,</w:t>
      </w:r>
      <w:r w:rsidR="0056494E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received for: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answers during express surveys at lectures;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solving problems in practical classes;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performance of calculation and graphic work (RGR);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performing modular control work (MCR).</w:t>
      </w:r>
    </w:p>
    <w:p w:rsidR="0056494E" w:rsidRDefault="0056494E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1373"/>
        <w:gridCol w:w="1359"/>
        <w:gridCol w:w="1129"/>
        <w:gridCol w:w="1108"/>
        <w:gridCol w:w="1119"/>
        <w:gridCol w:w="1204"/>
        <w:gridCol w:w="1149"/>
      </w:tblGrid>
      <w:tr w:rsidR="00A37589" w:rsidRPr="00A37589" w:rsidTr="00A75A82">
        <w:tc>
          <w:tcPr>
            <w:tcW w:w="1373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Express survey</w:t>
            </w:r>
          </w:p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</w:p>
        </w:tc>
        <w:tc>
          <w:tcPr>
            <w:tcW w:w="1359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Solving problems</w:t>
            </w:r>
          </w:p>
        </w:tc>
        <w:tc>
          <w:tcPr>
            <w:tcW w:w="1129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RGR</w:t>
            </w:r>
          </w:p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</w:pPr>
          </w:p>
        </w:tc>
        <w:tc>
          <w:tcPr>
            <w:tcW w:w="1108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MCR</w:t>
            </w:r>
          </w:p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</w:pPr>
          </w:p>
        </w:tc>
        <w:tc>
          <w:tcPr>
            <w:tcW w:w="1119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Rs</w:t>
            </w:r>
          </w:p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</w:p>
        </w:tc>
        <w:tc>
          <w:tcPr>
            <w:tcW w:w="1204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</w:pPr>
            <w:proofErr w:type="spellStart"/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Req</w:t>
            </w:r>
            <w:proofErr w:type="spellEnd"/>
          </w:p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</w:p>
        </w:tc>
        <w:tc>
          <w:tcPr>
            <w:tcW w:w="1149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R</w:t>
            </w:r>
          </w:p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</w:pPr>
          </w:p>
        </w:tc>
      </w:tr>
      <w:tr w:rsidR="00A37589" w:rsidRPr="00A37589" w:rsidTr="00A75A82">
        <w:tc>
          <w:tcPr>
            <w:tcW w:w="1373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  <w:t>4.5</w:t>
            </w:r>
          </w:p>
        </w:tc>
        <w:tc>
          <w:tcPr>
            <w:tcW w:w="1359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  <w:t>17,5</w:t>
            </w:r>
          </w:p>
        </w:tc>
        <w:tc>
          <w:tcPr>
            <w:tcW w:w="1129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108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119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1204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1149" w:type="dxa"/>
          </w:tcPr>
          <w:p w:rsidR="00A37589" w:rsidRPr="00A37589" w:rsidRDefault="00A37589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</w:pPr>
            <w:r w:rsidRPr="00A37589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  <w:t>100</w:t>
            </w:r>
          </w:p>
        </w:tc>
      </w:tr>
    </w:tbl>
    <w:p w:rsidR="0056494E" w:rsidRDefault="0056494E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56494E" w:rsidRDefault="0056494E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Answers during express surveys at lectures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Weight score - 0.5.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The maximum number of points in all lectures is 0.5 points * 9 = 4.5 points.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Evaluation criteria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correct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answers to some questions from the place - 0.5;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Solving problems in practical classes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Weight score - 3.5.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The maximum number of points in all practical classes is 3.5 points * 5 = 17.5 points.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Evaluation criteria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independent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problem solving, free possession of the topic of the lesson - 3.5;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problem solving with the help of a teacher, mastery of individual sections of the topic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classes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- 1.5;</w:t>
      </w:r>
    </w:p>
    <w:p w:rsidR="00A37589" w:rsidRDefault="00A37589" w:rsidP="001D531B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uk-UA" w:eastAsia="ru-RU"/>
        </w:rPr>
      </w:pPr>
    </w:p>
    <w:p w:rsidR="00A37589" w:rsidRDefault="00A37589" w:rsidP="001D531B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uk-UA" w:eastAsia="ru-RU"/>
        </w:rPr>
      </w:pP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lastRenderedPageBreak/>
        <w:t>Individual semester task (RGR)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According to the working curriculum, each student performs calculation and graphics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work.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The maximum number of points for the RGR - 18.</w:t>
      </w:r>
      <w:proofErr w:type="gramEnd"/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Evaluation criteria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complete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, accurate and timely execution - 18 points;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there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are some insignificant errors - 10… 15 points;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work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is incomplete, there are some significant errors - 5… 9 points;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work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done incorrectly - 0 points;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8 weeks are allotted for the RGR from the moment of issuing the task; delivery of RGR after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of the established term provides accrual of a penalty point -2 for each week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over the deadline.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Modular control work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Modular control work consists of two practical tasks.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The weight score of each part of the MCR is 10.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The maximum score for MCR is 20.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Evaluation criteria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 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correct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solution of 2 problems - 20 points;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 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partial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solution of problems, the presence of minor errors - 9-14 points;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 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correct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solution of 1 problem - 10 points;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  <w:t>- </w:t>
      </w: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no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answer - 0 points.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Calendar control is based on the current rating. Positive condition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certification is the value of the current student rating of not less than 50% of the maximum possible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at the time of certification.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The form of semester control is an exam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Exam work consists of two theoretical questions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Exam evaluation criteria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Rating </w:t>
      </w:r>
      <w:proofErr w:type="spellStart"/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Rc</w:t>
      </w:r>
      <w:proofErr w:type="spellEnd"/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≥ 0.6 * R, </w:t>
      </w:r>
      <w:proofErr w:type="spell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ie</w:t>
      </w:r>
      <w:proofErr w:type="spell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60 points - is credited automatically.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Rating </w:t>
      </w:r>
      <w:proofErr w:type="spellStart"/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Rc</w:t>
      </w:r>
      <w:proofErr w:type="spellEnd"/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in the range (0.4 - 0.59) * R, </w:t>
      </w:r>
      <w:proofErr w:type="spell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ie</w:t>
      </w:r>
      <w:proofErr w:type="spell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40 - 59 points - students take the exam.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Maximum exam rating Rs = 40 points.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Exam rating Rs = 33 - 40 points - the student gave comprehensive answers to all questions (at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necessity - and additional), gives clear definitions of all concepts and quantities, logical and logical answers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consistent.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Exam rating </w:t>
      </w:r>
      <w:proofErr w:type="spell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Rc</w:t>
      </w:r>
      <w:proofErr w:type="spell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= 25 - 32 points - answering the question, the student is assumed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individual errors, but can correct them with the help of a teacher; knows the definition of basic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concepts and values ​​of the discipline, generally understands the physical essence of the processes in the objects studied.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Exam rating R</w:t>
      </w:r>
      <w:proofErr w:type="spell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eastAsia="ru-RU"/>
        </w:rPr>
        <w:t>з</w:t>
      </w:r>
      <w:proofErr w:type="spell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= 16 - 24 points - the student partially answers the exam questions,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shows knowledge, but does not sufficiently understand the essence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lastRenderedPageBreak/>
        <w:t>of complex dynamic modeling processes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systems. The answers are inconsistent and vague.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Exam rating </w:t>
      </w:r>
      <w:proofErr w:type="spellStart"/>
      <w:r w:rsidR="00A37589" w:rsidRP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Rз</w:t>
      </w:r>
      <w:proofErr w:type="spellEnd"/>
      <w:r w:rsidR="00A37589" w:rsidRP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 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sym w:font="Symbol" w:char="F0A3"/>
      </w:r>
      <w:r w:rsidR="00A37589" w:rsidRP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 15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points - in the answer the student makes significant mistakes,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shows a lack of understanding of the physical nature of the processes of modeling complex dynamical systems, can not</w:t>
      </w:r>
    </w:p>
    <w:p w:rsid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correct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mistakes with the help of a teacher. The answers are incorrect, and in some cases not</w:t>
      </w:r>
      <w:r w:rsidR="00A37589"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correspond to the essence of the question.</w:t>
      </w:r>
    </w:p>
    <w:p w:rsidR="00A37589" w:rsidRPr="006157C2" w:rsidRDefault="00A37589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uk-UA" w:eastAsia="ru-RU"/>
        </w:rPr>
      </w:pPr>
    </w:p>
    <w:p w:rsidR="006157C2" w:rsidRDefault="006157C2" w:rsidP="00A3758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0"/>
          <w:szCs w:val="30"/>
          <w:lang w:val="uk-UA" w:eastAsia="ru-RU"/>
        </w:rPr>
      </w:pPr>
      <w:r w:rsidRPr="006157C2"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  <w:t>9. Additional information on the discipline (educational component)</w:t>
      </w:r>
    </w:p>
    <w:p w:rsidR="00F67A61" w:rsidRDefault="00F67A61" w:rsidP="00F67A61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uk-UA" w:eastAsia="ru-RU"/>
        </w:rPr>
      </w:pPr>
    </w:p>
    <w:p w:rsidR="00F67A61" w:rsidRPr="006157C2" w:rsidRDefault="00F67A61" w:rsidP="00F67A61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en-US" w:eastAsia="ru-RU"/>
        </w:rPr>
        <w:t>The list of topics that are submitted for semester control</w:t>
      </w:r>
    </w:p>
    <w:p w:rsidR="00F67A61" w:rsidRPr="00F67A61" w:rsidRDefault="00F67A61" w:rsidP="00A3758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0"/>
          <w:szCs w:val="30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81"/>
        <w:gridCol w:w="4821"/>
        <w:gridCol w:w="4269"/>
      </w:tblGrid>
      <w:tr w:rsidR="00F67A61" w:rsidRPr="00F67A61" w:rsidTr="00A75A82">
        <w:tc>
          <w:tcPr>
            <w:tcW w:w="470" w:type="dxa"/>
          </w:tcPr>
          <w:p w:rsidR="00F67A61" w:rsidRPr="00F67A61" w:rsidRDefault="00F67A61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  <w:r w:rsidRPr="00F67A61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F67A61" w:rsidRPr="006157C2" w:rsidRDefault="00F67A61" w:rsidP="00F67A61">
            <w:pPr>
              <w:jc w:val="both"/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  <w:t>Name</w:t>
            </w:r>
            <w:r w:rsidRPr="00F67A61">
              <w:rPr>
                <w:rFonts w:ascii="Times" w:eastAsia="Times New Roman" w:hAnsi="Times" w:cs="Times"/>
                <w:color w:val="0070C0"/>
                <w:sz w:val="28"/>
                <w:szCs w:val="28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  <w:t>topics that</w:t>
            </w:r>
            <w:r w:rsidRPr="00F67A61">
              <w:rPr>
                <w:rFonts w:ascii="Times" w:eastAsia="Times New Roman" w:hAnsi="Times" w:cs="Times"/>
                <w:color w:val="0070C0"/>
                <w:sz w:val="28"/>
                <w:szCs w:val="28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  <w:t>made on</w:t>
            </w:r>
          </w:p>
          <w:p w:rsidR="00F67A61" w:rsidRPr="00F67A61" w:rsidRDefault="00F67A61" w:rsidP="00F67A61">
            <w:pPr>
              <w:jc w:val="both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  <w:r w:rsidRPr="00F67A61"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  <w:t>I</w:t>
            </w:r>
            <w:r w:rsidRPr="006157C2"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  <w:t>ndependent</w:t>
            </w:r>
            <w:r w:rsidRPr="00F67A61">
              <w:rPr>
                <w:rFonts w:ascii="Times" w:eastAsia="Times New Roman" w:hAnsi="Times" w:cs="Times"/>
                <w:color w:val="0070C0"/>
                <w:sz w:val="28"/>
                <w:szCs w:val="28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  <w:t>processing</w:t>
            </w:r>
          </w:p>
        </w:tc>
        <w:tc>
          <w:tcPr>
            <w:tcW w:w="4275" w:type="dxa"/>
          </w:tcPr>
          <w:p w:rsidR="00F67A61" w:rsidRPr="00F67A61" w:rsidRDefault="00F67A61" w:rsidP="00A75A8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</w:pPr>
            <w:r w:rsidRPr="00F67A61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Number hours of IWS</w:t>
            </w:r>
          </w:p>
        </w:tc>
      </w:tr>
      <w:tr w:rsidR="00F67A61" w:rsidRPr="00F67A61" w:rsidTr="00A75A82">
        <w:trPr>
          <w:trHeight w:val="108"/>
        </w:trPr>
        <w:tc>
          <w:tcPr>
            <w:tcW w:w="470" w:type="dxa"/>
          </w:tcPr>
          <w:p w:rsidR="00F67A61" w:rsidRPr="00F67A61" w:rsidRDefault="00F67A61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</w:p>
        </w:tc>
        <w:tc>
          <w:tcPr>
            <w:tcW w:w="4826" w:type="dxa"/>
          </w:tcPr>
          <w:p w:rsidR="00F67A61" w:rsidRPr="00F67A61" w:rsidRDefault="00F67A61" w:rsidP="00F67A61">
            <w:pPr>
              <w:jc w:val="both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  <w:proofErr w:type="spellStart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eastAsia="ru-RU"/>
              </w:rPr>
              <w:t>Generalized</w:t>
            </w:r>
            <w:proofErr w:type="spellEnd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eastAsia="ru-RU"/>
              </w:rPr>
              <w:t>system</w:t>
            </w:r>
            <w:proofErr w:type="spellEnd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eastAsia="ru-RU"/>
              </w:rPr>
              <w:t>of</w:t>
            </w:r>
            <w:proofErr w:type="spellEnd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eastAsia="ru-RU"/>
              </w:rPr>
              <w:t>simulation</w:t>
            </w:r>
            <w:proofErr w:type="spellEnd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eastAsia="ru-RU"/>
              </w:rPr>
              <w:t>modeling</w:t>
            </w:r>
            <w:proofErr w:type="spellEnd"/>
          </w:p>
        </w:tc>
        <w:tc>
          <w:tcPr>
            <w:tcW w:w="4275" w:type="dxa"/>
          </w:tcPr>
          <w:p w:rsidR="00F67A61" w:rsidRPr="00F67A61" w:rsidRDefault="00F67A61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uk-UA" w:eastAsia="ru-RU"/>
              </w:rPr>
            </w:pPr>
            <w:r w:rsidRPr="00F67A61">
              <w:rPr>
                <w:rFonts w:ascii="Times" w:eastAsia="Times New Roman" w:hAnsi="Times" w:cs="Times"/>
                <w:color w:val="002060"/>
                <w:sz w:val="28"/>
                <w:szCs w:val="28"/>
                <w:lang w:val="uk-UA" w:eastAsia="ru-RU"/>
              </w:rPr>
              <w:t>7</w:t>
            </w:r>
          </w:p>
        </w:tc>
      </w:tr>
      <w:tr w:rsidR="00F67A61" w:rsidRPr="00F67A61" w:rsidTr="00A75A82">
        <w:tc>
          <w:tcPr>
            <w:tcW w:w="470" w:type="dxa"/>
          </w:tcPr>
          <w:p w:rsidR="00F67A61" w:rsidRPr="00F67A61" w:rsidRDefault="00F67A61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</w:p>
        </w:tc>
        <w:tc>
          <w:tcPr>
            <w:tcW w:w="4826" w:type="dxa"/>
          </w:tcPr>
          <w:p w:rsidR="00F67A61" w:rsidRPr="006157C2" w:rsidRDefault="00F67A61" w:rsidP="00F67A61">
            <w:pPr>
              <w:jc w:val="both"/>
              <w:rPr>
                <w:rFonts w:ascii="Times" w:eastAsia="Times New Roman" w:hAnsi="Times" w:cs="Times"/>
                <w:color w:val="0070C0"/>
                <w:sz w:val="28"/>
                <w:szCs w:val="28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Continuously deterministic, discrete-deterministic,</w:t>
            </w:r>
            <w:r w:rsidRPr="00F67A61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discrete-stochastic,</w:t>
            </w:r>
          </w:p>
          <w:p w:rsidR="00F67A61" w:rsidRPr="00F67A61" w:rsidRDefault="00F67A61" w:rsidP="00F67A61">
            <w:pPr>
              <w:jc w:val="both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continuously stochastic</w:t>
            </w:r>
            <w:r w:rsidRPr="00F67A61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uk-UA" w:eastAsia="ru-RU"/>
              </w:rPr>
              <w:t xml:space="preserve"> </w:t>
            </w: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models</w:t>
            </w:r>
          </w:p>
        </w:tc>
        <w:tc>
          <w:tcPr>
            <w:tcW w:w="4275" w:type="dxa"/>
          </w:tcPr>
          <w:p w:rsidR="00F67A61" w:rsidRPr="00F67A61" w:rsidRDefault="00F67A61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uk-UA" w:eastAsia="ru-RU"/>
              </w:rPr>
            </w:pPr>
            <w:r w:rsidRPr="00F67A61">
              <w:rPr>
                <w:rFonts w:ascii="Times" w:eastAsia="Times New Roman" w:hAnsi="Times" w:cs="Times"/>
                <w:color w:val="002060"/>
                <w:sz w:val="28"/>
                <w:szCs w:val="28"/>
                <w:lang w:val="uk-UA" w:eastAsia="ru-RU"/>
              </w:rPr>
              <w:t>7</w:t>
            </w:r>
          </w:p>
        </w:tc>
      </w:tr>
      <w:tr w:rsidR="00F67A61" w:rsidRPr="00F67A61" w:rsidTr="00A75A82">
        <w:tc>
          <w:tcPr>
            <w:tcW w:w="470" w:type="dxa"/>
          </w:tcPr>
          <w:p w:rsidR="00F67A61" w:rsidRPr="00F67A61" w:rsidRDefault="00F67A61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</w:p>
        </w:tc>
        <w:tc>
          <w:tcPr>
            <w:tcW w:w="4826" w:type="dxa"/>
          </w:tcPr>
          <w:p w:rsidR="00F67A61" w:rsidRPr="00F67A61" w:rsidRDefault="00F67A61" w:rsidP="00F67A61">
            <w:pPr>
              <w:jc w:val="both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  <w:r w:rsidRPr="006157C2">
              <w:rPr>
                <w:rFonts w:ascii="Times" w:eastAsia="Times New Roman" w:hAnsi="Times" w:cs="Times"/>
                <w:i/>
                <w:iCs/>
                <w:color w:val="0070C0"/>
                <w:sz w:val="28"/>
                <w:szCs w:val="28"/>
                <w:lang w:val="en-US" w:eastAsia="ru-RU"/>
              </w:rPr>
              <w:t>Component models of continuous systems</w:t>
            </w:r>
          </w:p>
        </w:tc>
        <w:tc>
          <w:tcPr>
            <w:tcW w:w="4275" w:type="dxa"/>
          </w:tcPr>
          <w:p w:rsidR="00F67A61" w:rsidRPr="00F67A61" w:rsidRDefault="00F67A61" w:rsidP="00A75A82">
            <w:pPr>
              <w:jc w:val="center"/>
              <w:rPr>
                <w:rFonts w:ascii="Times" w:eastAsia="Times New Roman" w:hAnsi="Times" w:cs="Times"/>
                <w:color w:val="002060"/>
                <w:sz w:val="28"/>
                <w:szCs w:val="28"/>
                <w:lang w:val="en-US" w:eastAsia="ru-RU"/>
              </w:rPr>
            </w:pPr>
          </w:p>
        </w:tc>
      </w:tr>
    </w:tbl>
    <w:p w:rsidR="00A37589" w:rsidRPr="006157C2" w:rsidRDefault="00A37589" w:rsidP="001D531B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30"/>
          <w:szCs w:val="30"/>
          <w:lang w:val="uk-UA" w:eastAsia="ru-RU"/>
        </w:rPr>
      </w:pPr>
    </w:p>
    <w:p w:rsidR="00F67A61" w:rsidRDefault="00F67A61" w:rsidP="00F67A61">
      <w:pPr>
        <w:rPr>
          <w:b/>
          <w:lang w:val="uk-UA"/>
        </w:rPr>
      </w:pPr>
    </w:p>
    <w:p w:rsidR="00F67A61" w:rsidRPr="00B01B97" w:rsidRDefault="00F67A61" w:rsidP="00F67A61">
      <w:pPr>
        <w:rPr>
          <w:color w:val="1F497D" w:themeColor="text2"/>
          <w:lang w:val="en-US"/>
        </w:rPr>
      </w:pPr>
      <w:r w:rsidRPr="00B01B97">
        <w:rPr>
          <w:color w:val="1F497D" w:themeColor="text2"/>
          <w:lang w:val="en-US"/>
        </w:rPr>
        <w:t>Certificates of distance or online courses on the relevant topic can be credited subject to compliance with the requirements set out in the ORDER № 7-177 FROM 01.10.2020 ON APPROVAL OF THE PROVISIONS ON RECOGNITION IN KPI NAMED AFTER IHOR SIKORSKY LEARNING OUTCOMES ACQUIRED IN NON-FORMAL / INFORMAL EDUCATION</w:t>
      </w:r>
    </w:p>
    <w:p w:rsidR="00F67A61" w:rsidRDefault="00F67A61" w:rsidP="001D531B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uk-UA" w:eastAsia="ru-RU"/>
        </w:rPr>
      </w:pPr>
    </w:p>
    <w:p w:rsidR="00F67A61" w:rsidRDefault="00F67A61" w:rsidP="001D531B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30"/>
          <w:szCs w:val="30"/>
          <w:lang w:val="uk-UA" w:eastAsia="ru-RU"/>
        </w:rPr>
      </w:pP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8"/>
          <w:szCs w:val="28"/>
          <w:lang w:val="en-US" w:eastAsia="ru-RU"/>
        </w:rPr>
      </w:pPr>
      <w:r w:rsidRPr="006157C2">
        <w:rPr>
          <w:rFonts w:ascii="Times" w:eastAsia="Times New Roman" w:hAnsi="Times" w:cs="Times"/>
          <w:b/>
          <w:bCs/>
          <w:i/>
          <w:iCs/>
          <w:color w:val="0070C0"/>
          <w:sz w:val="28"/>
          <w:szCs w:val="28"/>
          <w:lang w:val="en-US" w:eastAsia="ru-RU"/>
        </w:rPr>
        <w:t>Work program of the discipline (syllabus)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8"/>
          <w:szCs w:val="28"/>
          <w:lang w:val="en-US" w:eastAsia="ru-RU"/>
        </w:rPr>
      </w:pP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28"/>
          <w:szCs w:val="28"/>
          <w:lang w:val="en-US" w:eastAsia="ru-RU"/>
        </w:rPr>
        <w:t>compiled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28"/>
          <w:szCs w:val="28"/>
          <w:lang w:val="en-US" w:eastAsia="ru-RU"/>
        </w:rPr>
        <w:t xml:space="preserve"> by a professor of the Department of Power Systems Automation,</w:t>
      </w:r>
    </w:p>
    <w:p w:rsidR="00F67A61" w:rsidRPr="00F67A61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8"/>
          <w:szCs w:val="28"/>
          <w:lang w:val="uk-UA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28"/>
          <w:szCs w:val="28"/>
          <w:lang w:val="en-US" w:eastAsia="ru-RU"/>
        </w:rPr>
        <w:t>Ph.D. </w:t>
      </w:r>
      <w:proofErr w:type="spellStart"/>
      <w:r w:rsidR="00F67A61" w:rsidRPr="00F67A61">
        <w:rPr>
          <w:rFonts w:ascii="Times" w:eastAsia="Times New Roman" w:hAnsi="Times" w:cs="Times"/>
          <w:i/>
          <w:iCs/>
          <w:color w:val="0070C0"/>
          <w:sz w:val="28"/>
          <w:szCs w:val="28"/>
          <w:lang w:val="en-US" w:eastAsia="ru-RU"/>
        </w:rPr>
        <w:t>Yandulsky</w:t>
      </w:r>
      <w:proofErr w:type="spellEnd"/>
      <w:r w:rsidR="00F67A61" w:rsidRPr="00F67A61">
        <w:rPr>
          <w:rFonts w:ascii="Times" w:eastAsia="Times New Roman" w:hAnsi="Times" w:cs="Times"/>
          <w:i/>
          <w:iCs/>
          <w:color w:val="0070C0"/>
          <w:sz w:val="28"/>
          <w:szCs w:val="28"/>
          <w:lang w:val="en-US" w:eastAsia="ru-RU"/>
        </w:rPr>
        <w:t xml:space="preserve"> </w:t>
      </w:r>
      <w:r w:rsidR="00F67A61">
        <w:rPr>
          <w:rFonts w:ascii="Times" w:eastAsia="Times New Roman" w:hAnsi="Times" w:cs="Times"/>
          <w:i/>
          <w:iCs/>
          <w:color w:val="0070C0"/>
          <w:sz w:val="28"/>
          <w:szCs w:val="28"/>
          <w:lang w:val="en-US" w:eastAsia="ru-RU"/>
        </w:rPr>
        <w:t>O.S.</w:t>
      </w:r>
      <w:r w:rsidR="00F67A61" w:rsidRPr="00F67A61">
        <w:rPr>
          <w:rFonts w:ascii="Times" w:eastAsia="Times New Roman" w:hAnsi="Times" w:cs="Times"/>
          <w:i/>
          <w:iCs/>
          <w:color w:val="0070C0"/>
          <w:sz w:val="28"/>
          <w:szCs w:val="28"/>
          <w:lang w:val="en-US" w:eastAsia="ru-RU"/>
        </w:rPr>
        <w:t xml:space="preserve"> </w:t>
      </w:r>
    </w:p>
    <w:p w:rsidR="00F67A61" w:rsidRDefault="00F67A61" w:rsidP="00F67A61">
      <w:pPr>
        <w:tabs>
          <w:tab w:val="left" w:pos="3671"/>
        </w:tabs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</w:pPr>
      <w:r>
        <w:rPr>
          <w:rFonts w:ascii="Times" w:eastAsia="Times New Roman" w:hAnsi="Times" w:cs="Times"/>
          <w:i/>
          <w:iCs/>
          <w:color w:val="0070C0"/>
          <w:sz w:val="30"/>
          <w:szCs w:val="30"/>
          <w:lang w:val="uk-UA" w:eastAsia="ru-RU"/>
        </w:rPr>
        <w:tab/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Approved</w:t>
      </w:r>
      <w:r w:rsidR="00F67A61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department</w:t>
      </w:r>
      <w:r w:rsidR="00F67A61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automation</w:t>
      </w:r>
      <w:r w:rsidR="00F67A61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power systems</w:t>
      </w:r>
      <w:r w:rsidR="00F67A61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FEA</w:t>
      </w:r>
      <w:r w:rsidR="00F67A61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(protocol</w:t>
      </w:r>
      <w:r w:rsidR="00F67A61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№ 11</w:t>
      </w: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  <w:proofErr w:type="gramStart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from</w:t>
      </w:r>
      <w:proofErr w:type="gramEnd"/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22.06.2020)</w:t>
      </w:r>
    </w:p>
    <w:p w:rsid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</w:pP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Approved by the Methodical Commission of the Faculty1 (</w:t>
      </w:r>
      <w:r w:rsidR="00F67A61"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protocol</w:t>
      </w:r>
      <w:r w:rsidR="00F67A61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 xml:space="preserve"> </w:t>
      </w:r>
      <w:r w:rsidRPr="006157C2"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  <w:t>№8 of 23.06.20)</w:t>
      </w:r>
    </w:p>
    <w:p w:rsidR="00F67A61" w:rsidRDefault="00F67A61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</w:pPr>
    </w:p>
    <w:p w:rsidR="00F67A61" w:rsidRDefault="00F67A61" w:rsidP="001D531B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30"/>
          <w:szCs w:val="30"/>
          <w:lang w:val="en-US" w:eastAsia="ru-RU"/>
        </w:rPr>
      </w:pPr>
    </w:p>
    <w:p w:rsidR="00F67A61" w:rsidRPr="006157C2" w:rsidRDefault="00F67A61" w:rsidP="001D531B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30"/>
          <w:szCs w:val="30"/>
          <w:lang w:val="en-US" w:eastAsia="ru-RU"/>
        </w:rPr>
      </w:pPr>
    </w:p>
    <w:p w:rsidR="006157C2" w:rsidRPr="006157C2" w:rsidRDefault="006157C2" w:rsidP="001D531B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3"/>
          <w:szCs w:val="13"/>
          <w:lang w:val="en-US" w:eastAsia="ru-RU"/>
        </w:rPr>
      </w:pPr>
      <w:r w:rsidRPr="006157C2">
        <w:rPr>
          <w:rFonts w:ascii="Times" w:eastAsia="Times New Roman" w:hAnsi="Times" w:cs="Times"/>
          <w:color w:val="000000"/>
          <w:sz w:val="13"/>
          <w:szCs w:val="13"/>
          <w:lang w:val="en-US" w:eastAsia="ru-RU"/>
        </w:rPr>
        <w:t>1 </w:t>
      </w:r>
      <w:r w:rsidRPr="006157C2">
        <w:rPr>
          <w:rFonts w:ascii="Times" w:eastAsia="Times New Roman" w:hAnsi="Times" w:cs="Times"/>
          <w:color w:val="0070C0"/>
          <w:sz w:val="26"/>
          <w:szCs w:val="26"/>
          <w:lang w:val="en-US" w:eastAsia="ru-RU"/>
        </w:rPr>
        <w:t>Methodical Council of the University - for general university disciplines.</w:t>
      </w:r>
    </w:p>
    <w:p w:rsidR="009500AF" w:rsidRPr="006157C2" w:rsidRDefault="009500AF" w:rsidP="001D531B">
      <w:pPr>
        <w:jc w:val="both"/>
        <w:rPr>
          <w:lang w:val="en-US"/>
        </w:rPr>
      </w:pPr>
    </w:p>
    <w:sectPr w:rsidR="009500AF" w:rsidRPr="006157C2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28A1"/>
    <w:multiLevelType w:val="hybridMultilevel"/>
    <w:tmpl w:val="B8D8D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157C2"/>
    <w:rsid w:val="001D531B"/>
    <w:rsid w:val="00232978"/>
    <w:rsid w:val="002C6A9A"/>
    <w:rsid w:val="004043D6"/>
    <w:rsid w:val="0056494E"/>
    <w:rsid w:val="00584D58"/>
    <w:rsid w:val="005C31B1"/>
    <w:rsid w:val="006157C2"/>
    <w:rsid w:val="00767BFA"/>
    <w:rsid w:val="007E61B2"/>
    <w:rsid w:val="008E26FA"/>
    <w:rsid w:val="009500AF"/>
    <w:rsid w:val="00A37589"/>
    <w:rsid w:val="00AA4B0F"/>
    <w:rsid w:val="00B01B97"/>
    <w:rsid w:val="00DA2EDA"/>
    <w:rsid w:val="00F67A61"/>
    <w:rsid w:val="00FA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3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53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A2ED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32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pi.ua/files/honorcod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2515</Words>
  <Characters>14336</Characters>
  <Application>Microsoft Office Word</Application>
  <DocSecurity>0</DocSecurity>
  <Lines>119</Lines>
  <Paragraphs>33</Paragraphs>
  <ScaleCrop>false</ScaleCrop>
  <Company>Microsoft</Company>
  <LinksUpToDate>false</LinksUpToDate>
  <CharactersWithSpaces>16818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12</cp:revision>
  <dcterms:created xsi:type="dcterms:W3CDTF">2021-04-28T11:34:00Z</dcterms:created>
  <dcterms:modified xsi:type="dcterms:W3CDTF">2021-04-28T12:38:00Z</dcterms:modified>
</cp:coreProperties>
</file>